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4B" w:rsidRDefault="00EE474B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Сканировать1"/>
          </v:shape>
        </w:pict>
      </w:r>
    </w:p>
    <w:p w:rsidR="00EE474B" w:rsidRDefault="00EE474B" w:rsidP="00F84B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74B" w:rsidRDefault="00EE474B" w:rsidP="00F84B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396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396">
        <w:rPr>
          <w:rFonts w:ascii="Times New Roman" w:hAnsi="Times New Roman" w:cs="Times New Roman"/>
          <w:sz w:val="28"/>
          <w:szCs w:val="28"/>
        </w:rPr>
        <w:lastRenderedPageBreak/>
        <w:t xml:space="preserve">- Письма </w:t>
      </w:r>
      <w:proofErr w:type="spellStart"/>
      <w:r w:rsidRPr="00AA339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A3396">
        <w:rPr>
          <w:rFonts w:ascii="Times New Roman" w:hAnsi="Times New Roman" w:cs="Times New Roman"/>
          <w:sz w:val="28"/>
          <w:szCs w:val="28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организациях»; </w:t>
      </w:r>
    </w:p>
    <w:p w:rsidR="00AA3396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- Письма Министерства просвещения РФ от 20 декабря 2018 г. № 03-510 «О направлении информации»;</w:t>
      </w:r>
    </w:p>
    <w:p w:rsidR="00AA3396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- Письма Министерства образования, науки и молодежной политики Краснодарского края от 28.08.2019 г. № 47-01-13-17891 «О рекомендациях по организации изучения родных языков из числа языков народов Российской Федерации, в том числе русского как родного, в 2019-2020 учебном году».</w:t>
      </w:r>
    </w:p>
    <w:p w:rsidR="00AA3396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Устава М</w:t>
      </w:r>
      <w:r w:rsidRPr="00AA33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A3396">
        <w:rPr>
          <w:rFonts w:ascii="Times New Roman" w:hAnsi="Times New Roman" w:cs="Times New Roman"/>
          <w:sz w:val="28"/>
          <w:szCs w:val="28"/>
        </w:rPr>
        <w:t xml:space="preserve">У </w:t>
      </w:r>
      <w:r w:rsidR="00465A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№ </w:t>
      </w:r>
      <w:r w:rsidR="00465A3E">
        <w:rPr>
          <w:rFonts w:ascii="Times New Roman" w:hAnsi="Times New Roman" w:cs="Times New Roman"/>
          <w:sz w:val="28"/>
          <w:szCs w:val="28"/>
        </w:rPr>
        <w:t>31</w:t>
      </w:r>
      <w:r w:rsidRPr="00AA3396">
        <w:rPr>
          <w:rFonts w:ascii="Times New Roman" w:hAnsi="Times New Roman" w:cs="Times New Roman"/>
          <w:sz w:val="28"/>
          <w:szCs w:val="28"/>
        </w:rPr>
        <w:t xml:space="preserve"> </w:t>
      </w:r>
      <w:r w:rsidR="00465A3E">
        <w:rPr>
          <w:rFonts w:ascii="Times New Roman" w:hAnsi="Times New Roman" w:cs="Times New Roman"/>
          <w:sz w:val="28"/>
          <w:szCs w:val="28"/>
        </w:rPr>
        <w:t>им. А.В.Суворова хут. 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 </w:t>
      </w:r>
      <w:r w:rsidRPr="00AA3396">
        <w:rPr>
          <w:rFonts w:ascii="Times New Roman" w:hAnsi="Times New Roman" w:cs="Times New Roman"/>
          <w:sz w:val="28"/>
          <w:szCs w:val="28"/>
        </w:rPr>
        <w:t xml:space="preserve">(далее – Школа) и определяет языки образования в Школе. </w:t>
      </w:r>
    </w:p>
    <w:p w:rsidR="00AA3396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1.2. Предметные области «Родной язык и литературное чтение на родном языке» и «Родной язык и родная литература» являются обязательными для изучения на уровнях НОО, ООО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Pr="00AA3396">
        <w:rPr>
          <w:rFonts w:ascii="Times New Roman" w:hAnsi="Times New Roman" w:cs="Times New Roman"/>
          <w:sz w:val="28"/>
          <w:szCs w:val="28"/>
        </w:rPr>
        <w:t xml:space="preserve">амках обязательной части </w:t>
      </w:r>
      <w:r>
        <w:rPr>
          <w:rFonts w:ascii="Times New Roman" w:hAnsi="Times New Roman" w:cs="Times New Roman"/>
          <w:sz w:val="28"/>
          <w:szCs w:val="28"/>
        </w:rPr>
        <w:t>учебного плана ООП НОО, ООП ООО</w:t>
      </w:r>
      <w:r w:rsidRPr="00AA3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A6E" w:rsidRPr="00AC5A6E" w:rsidRDefault="00AA3396" w:rsidP="00F84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6E">
        <w:rPr>
          <w:rFonts w:ascii="Times New Roman" w:hAnsi="Times New Roman" w:cs="Times New Roman"/>
          <w:b/>
          <w:sz w:val="28"/>
          <w:szCs w:val="28"/>
        </w:rPr>
        <w:t>2. Язык образования (обучения)</w:t>
      </w:r>
      <w:r w:rsidR="00AC5A6E">
        <w:rPr>
          <w:rFonts w:ascii="Times New Roman" w:hAnsi="Times New Roman" w:cs="Times New Roman"/>
          <w:b/>
          <w:sz w:val="28"/>
          <w:szCs w:val="28"/>
        </w:rPr>
        <w:t>.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2.1. Настоящее Положение регулирует использование государственного языка Российской Федерации - русского языка в образовательной деятельности, гарантирует права граждан Российской Федерации на получение образования на государственном языке Российской Федерации - русском языке, а также изучение иностранного языка в целях развития языковой культуры в соответствии с законодательством Российской Федерации.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2.2. Документооборот в Школе осуществляется на государственном языке Российской Федерации - русском языке.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2.3. Иностранные граждане и лица без гражданства при приеме в Школу предоставляют все документы на русском языке или переведенные на русский язык и нотариально заверенные в установленном законом порядке. 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2.4. Школа обеспечивает открытость и доступность информации о языках образования.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2.5.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Школе. 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lastRenderedPageBreak/>
        <w:t xml:space="preserve">2.6. Для недопущения нарушений права граждан в части определения языка образования и языка изучения Школа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2.7. Организация выбора языка изучения предусматривает обязательное участие коллегиального органа управления Школы. Результаты выбора фиксируются заявлениями родителей (законных представителей).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C5A6E">
        <w:rPr>
          <w:rFonts w:ascii="Times New Roman" w:hAnsi="Times New Roman" w:cs="Times New Roman"/>
          <w:b/>
          <w:sz w:val="28"/>
          <w:szCs w:val="28"/>
        </w:rPr>
        <w:t>3. Образовательная деятельность</w:t>
      </w:r>
      <w:r w:rsidR="00AC5A6E">
        <w:rPr>
          <w:rFonts w:ascii="Times New Roman" w:hAnsi="Times New Roman" w:cs="Times New Roman"/>
          <w:b/>
          <w:sz w:val="28"/>
          <w:szCs w:val="28"/>
        </w:rPr>
        <w:t>.</w:t>
      </w:r>
      <w:r w:rsidRPr="00AA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3.1. Образовательная деятельность во всех классах Школы осуществляется на государственном языке Российской Федерации - русском языке. 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3.2 Преподавание и изучение русского языка в рамках имеющих государственную аккредитацию образовательных программ начального общего, о</w:t>
      </w:r>
      <w:r w:rsidR="00AC5A6E">
        <w:rPr>
          <w:rFonts w:ascii="Times New Roman" w:hAnsi="Times New Roman" w:cs="Times New Roman"/>
          <w:sz w:val="28"/>
          <w:szCs w:val="28"/>
        </w:rPr>
        <w:t xml:space="preserve">сновного общего </w:t>
      </w:r>
      <w:r w:rsidRPr="00AA3396">
        <w:rPr>
          <w:rFonts w:ascii="Times New Roman" w:hAnsi="Times New Roman" w:cs="Times New Roman"/>
          <w:sz w:val="28"/>
          <w:szCs w:val="28"/>
        </w:rPr>
        <w:t xml:space="preserve"> образования осуществляются в соответствии с Федеральными государственными образовательными стандартами соответствующего уровня образования и федеральным компонентом государственного образовательного стандарта. Сокращение количества часов на изучение русского языка не допускается. 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3.3.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AC5A6E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3.4. Все учебники, по которым ведется обучение русскому языку, должны соответствовать федеральному перечню </w:t>
      </w:r>
      <w:proofErr w:type="spellStart"/>
      <w:r w:rsidRPr="00AA33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3396"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3.5.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</w:t>
      </w:r>
      <w:r w:rsidR="00E15F70">
        <w:rPr>
          <w:rFonts w:ascii="Times New Roman" w:hAnsi="Times New Roman" w:cs="Times New Roman"/>
          <w:sz w:val="28"/>
          <w:szCs w:val="28"/>
        </w:rPr>
        <w:t>сновного общего</w:t>
      </w:r>
      <w:r w:rsidRPr="00AA3396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федеральными государственными образовательными стандартами соответствующего уровня образования, федеральным компонентом государственного образовательного стандарта, а также по дополнительным образовательным программам в соответствии с федеральными государственными требованиями.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lastRenderedPageBreak/>
        <w:t xml:space="preserve">3.6. Обучающимся, слабо владеющим русским языком, Школа в пределах своих возможностей, оказывает помощь, в том числе через оказание </w:t>
      </w:r>
      <w:r w:rsidR="00E15F70">
        <w:rPr>
          <w:rFonts w:ascii="Times New Roman" w:hAnsi="Times New Roman" w:cs="Times New Roman"/>
          <w:sz w:val="28"/>
          <w:szCs w:val="28"/>
        </w:rPr>
        <w:t>консультаций</w:t>
      </w:r>
      <w:r w:rsidRPr="00AA3396">
        <w:rPr>
          <w:rFonts w:ascii="Times New Roman" w:hAnsi="Times New Roman" w:cs="Times New Roman"/>
          <w:sz w:val="28"/>
          <w:szCs w:val="28"/>
        </w:rPr>
        <w:t xml:space="preserve">, создание групп для изучения русского языка в рамках внеурочной деятельности, организует индивидуальные внеурочные занятия, консультации по обучению русскому языку и т.д.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3.7. Порядок организации помощи в изучении государственного языка Российской Федерации обучающимся, слабо владеющим русским языком, определяется Школой самостоятельно.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3.8. Документы об образовании (обучении) оформляются на русском языке и заверяются печатью Школы.</w:t>
      </w:r>
    </w:p>
    <w:p w:rsidR="00E15F70" w:rsidRPr="00E15F70" w:rsidRDefault="00AA3396" w:rsidP="00F84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70">
        <w:rPr>
          <w:rFonts w:ascii="Times New Roman" w:hAnsi="Times New Roman" w:cs="Times New Roman"/>
          <w:b/>
          <w:sz w:val="28"/>
          <w:szCs w:val="28"/>
        </w:rPr>
        <w:t>4. Изучение родного языка и родной литературы</w:t>
      </w:r>
      <w:r w:rsidR="00E15F70">
        <w:rPr>
          <w:rFonts w:ascii="Times New Roman" w:hAnsi="Times New Roman" w:cs="Times New Roman"/>
          <w:b/>
          <w:sz w:val="28"/>
          <w:szCs w:val="28"/>
        </w:rPr>
        <w:t>.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4.1. Право на изучение родного языка реализуется в пределах возможностей (методических, кадровых, материальных и финансовых), предоставляемых Школой, в порядке, установленном законодательством об образовании.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4.2.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4.3. Не допускается сокращение количества часов на изучение родного языка. 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4.4. Учебные предметы» данных обязательных предметных областей предусматривают изучение родных языков из числа языков народов Российской Федерации, в том числе русского языка (Письмо </w:t>
      </w:r>
      <w:proofErr w:type="spellStart"/>
      <w:r w:rsidRPr="00AA33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3396">
        <w:rPr>
          <w:rFonts w:ascii="Times New Roman" w:hAnsi="Times New Roman" w:cs="Times New Roman"/>
          <w:sz w:val="28"/>
          <w:szCs w:val="28"/>
        </w:rPr>
        <w:t xml:space="preserve"> России от 09.10.2017 N ТС-945/08 «О реализации прав граждан на получение образования на родном языке»).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4.5. Количество часов, отводимых в Школе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lastRenderedPageBreak/>
        <w:t>4.6.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</w:t>
      </w:r>
      <w:r w:rsidR="00E15F70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proofErr w:type="gramStart"/>
      <w:r w:rsidR="00E15F70">
        <w:rPr>
          <w:rFonts w:ascii="Times New Roman" w:hAnsi="Times New Roman" w:cs="Times New Roman"/>
          <w:sz w:val="28"/>
          <w:szCs w:val="28"/>
        </w:rPr>
        <w:t>образования )</w:t>
      </w:r>
      <w:r w:rsidRPr="00AA3396">
        <w:rPr>
          <w:rFonts w:ascii="Times New Roman" w:hAnsi="Times New Roman" w:cs="Times New Roman"/>
          <w:sz w:val="28"/>
          <w:szCs w:val="28"/>
        </w:rPr>
        <w:t>разрабатываются</w:t>
      </w:r>
      <w:proofErr w:type="gramEnd"/>
      <w:r w:rsidRPr="00AA3396">
        <w:rPr>
          <w:rFonts w:ascii="Times New Roman" w:hAnsi="Times New Roman" w:cs="Times New Roman"/>
          <w:sz w:val="28"/>
          <w:szCs w:val="28"/>
        </w:rPr>
        <w:t xml:space="preserve">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4.7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4.8. При разработке порядка проведения текущего контроля успеваемости, промежуточной аттестации необходимо обратить внимание на процедуры выставления оценок. Необходимо руководствоваться требованиями пункт 5.3 Порядка заполнения, учета и выдачи аттестатов об основном общем и среднем общем образовании и их дубликатов (приказ </w:t>
      </w:r>
      <w:proofErr w:type="spellStart"/>
      <w:r w:rsidRPr="00AA3396">
        <w:rPr>
          <w:rFonts w:ascii="Times New Roman" w:hAnsi="Times New Roman" w:cs="Times New Roman"/>
          <w:sz w:val="28"/>
          <w:szCs w:val="28"/>
        </w:rPr>
        <w:t>Минобрнаки</w:t>
      </w:r>
      <w:proofErr w:type="spellEnd"/>
      <w:r w:rsidRPr="00AA3396">
        <w:rPr>
          <w:rFonts w:ascii="Times New Roman" w:hAnsi="Times New Roman" w:cs="Times New Roman"/>
          <w:sz w:val="28"/>
          <w:szCs w:val="28"/>
        </w:rPr>
        <w:t xml:space="preserve"> России от 14 февраля 2014 г. № 115: в приложении к аттестату указываются сведения о результатах освоения выпускником образовательной программы соответствующего уровня.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4.9. За Школой сохраняется право на определения количества часов на изучение предметов, выбора учебников, осуществления текущего контроля успеваемости промежуточной аттестации, использование методов обучения и образовательных технологий (статьи 13, 28 № 273-ФЗ).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4.10. При поступлении ребенка в школу родители (законные представители) или лица, их заменяющие. В заявлении, указывают желаемое для них изучение родного языка. </w:t>
      </w:r>
    </w:p>
    <w:p w:rsidR="00E15F70" w:rsidRPr="00E15F70" w:rsidRDefault="00AA3396" w:rsidP="00F84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70">
        <w:rPr>
          <w:rFonts w:ascii="Times New Roman" w:hAnsi="Times New Roman" w:cs="Times New Roman"/>
          <w:b/>
          <w:sz w:val="28"/>
          <w:szCs w:val="28"/>
        </w:rPr>
        <w:t>4.11. Порядок выбора родного языка</w:t>
      </w:r>
      <w:r w:rsidR="00E15F70">
        <w:rPr>
          <w:rFonts w:ascii="Times New Roman" w:hAnsi="Times New Roman" w:cs="Times New Roman"/>
          <w:b/>
          <w:sz w:val="28"/>
          <w:szCs w:val="28"/>
        </w:rPr>
        <w:t>.</w:t>
      </w:r>
      <w:r w:rsidRPr="00E15F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4.11.1. Предварительный этап. Для определения языка изучения на будущий учебный год в апреле-мае проводятся классные родительские собрания. Информация о дате и времени проведения родительского собрания, а также вопросы для рассмотрения, в том числе о выборе языка изучения, доводится до сведения родителей (законных представителей) несовершеннолетних обучающихся и размещается на официальном сайте Учреждения и информационных стендах.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lastRenderedPageBreak/>
        <w:t xml:space="preserve">4.11.2. Основной этап. На классных родительских собраниях должны присутствовать родители (законные представители) несовершеннолетних обучающихся, классные руководители, учителя, преподающие родной язык. Родителей (законных представителей) несовершеннолетних обучающихся в ходе классных родительских собраний необходимо проинформировать о праве выбора языка изучения на основании вышеизложенных нормативных документов с занесением данного вопроса в протокол родительского собрания. Данные протокола по каждому классу должны соответствовать числу и содержанию личных заявлений родителей (законных представителей) несовершеннолетних обучающихся. К протоколу прикладывается лист регистрации родителей (законных представителей) несовершеннолетних обучающихся, присутствующих на собрании с их личной подписью. В случае отсутствия родителей (законных представителей) несовершеннолетних обучающихся классными руководителями в индивидуальном порядке проводится работа по информированию их о вопросах, рассмотренных на собрании, и заполнению заявления, о чем дополнительно производится запись в протоколе родительских собраний, а также оформляется дополнительный лист регистрации проведѐнной разъяснительной работы с родителями (законных представителей) несовершеннолетних обучающихся, отсутствующими на собрании с указанием ФИО родителей, даты встречи и подписи родителей.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4.11.3.Заключительный этап. На заключительном этапе подводятся итоги собраний. Для подведения итогов выбирается комиссия из родителей (законных представителей) несовершеннолетних обучающихся в составе 3-х человек. По итогам работы члены комиссии знакомят родителей (законных представителей) несовершеннолетних обучающихся с результатами выбора языка изучения. Информация о результатах родительских собраний, выборе языка изучения (с указанием формы и количества выбравших детей за подписью членов комиссии и классного руководителя передается директору школы. Заявления родителей (законных представителей) несовершеннолетних обучающихся, протоколы родительских собраний, оригинал сводной информации за подписью членов комиссии и директора школы хранятся в Учреждении 5 лет. В исключительных случаях допускается изменение выбора родителями (законными представителями) несовершеннолетних обучающихся языка изучения после подведения итогов родительских собраний. В этом случае, родители (законные представители) несовершеннолетних обучающихся обращаются к директору школы с письменным заявлением. Проведенная работа должна обеспечить </w:t>
      </w:r>
      <w:r w:rsidRPr="00AA3396">
        <w:rPr>
          <w:rFonts w:ascii="Times New Roman" w:hAnsi="Times New Roman" w:cs="Times New Roman"/>
          <w:sz w:val="28"/>
          <w:szCs w:val="28"/>
        </w:rPr>
        <w:lastRenderedPageBreak/>
        <w:t>реализацию права граждан на свободный, добровольный, информированный выбор родного языка для изучения.</w:t>
      </w:r>
    </w:p>
    <w:p w:rsidR="004155F5" w:rsidRDefault="004155F5" w:rsidP="00F84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F70" w:rsidRPr="00E15F70" w:rsidRDefault="00AA3396" w:rsidP="00F84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70">
        <w:rPr>
          <w:rFonts w:ascii="Times New Roman" w:hAnsi="Times New Roman" w:cs="Times New Roman"/>
          <w:b/>
          <w:sz w:val="28"/>
          <w:szCs w:val="28"/>
        </w:rPr>
        <w:t xml:space="preserve">5. Изучение иностранного </w:t>
      </w:r>
      <w:proofErr w:type="gramStart"/>
      <w:r w:rsidRPr="00E15F70">
        <w:rPr>
          <w:rFonts w:ascii="Times New Roman" w:hAnsi="Times New Roman" w:cs="Times New Roman"/>
          <w:b/>
          <w:sz w:val="28"/>
          <w:szCs w:val="28"/>
        </w:rPr>
        <w:t xml:space="preserve">языка </w:t>
      </w:r>
      <w:r w:rsidR="00E15F70" w:rsidRPr="00E15F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5.1. Преподавание и изучение иностранного языка в Школе на уровне начал</w:t>
      </w:r>
      <w:r w:rsidR="00E15F70">
        <w:rPr>
          <w:rFonts w:ascii="Times New Roman" w:hAnsi="Times New Roman" w:cs="Times New Roman"/>
          <w:sz w:val="28"/>
          <w:szCs w:val="28"/>
        </w:rPr>
        <w:t xml:space="preserve">ьного общего, основного общего </w:t>
      </w:r>
      <w:r w:rsidRPr="00AA3396">
        <w:rPr>
          <w:rFonts w:ascii="Times New Roman" w:hAnsi="Times New Roman" w:cs="Times New Roman"/>
          <w:sz w:val="28"/>
          <w:szCs w:val="28"/>
        </w:rPr>
        <w:t xml:space="preserve">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федеральным компонентом государственного образовательного стандарта.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5.2. Преподавание и изучение иностранного языка на всех уровнях образования осуществляется с учетом фактора преемственности обучения.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5.3. Преподавание и изучение иностранного языка не осуществляется в ущерб преподаванию и изучению государственного языка Российской Федерации - русскому языку.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5.4. Изучение иностранного языка направлено на достижение предметных, </w:t>
      </w:r>
      <w:proofErr w:type="spellStart"/>
      <w:r w:rsidRPr="00AA339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A3396">
        <w:rPr>
          <w:rFonts w:ascii="Times New Roman" w:hAnsi="Times New Roman" w:cs="Times New Roman"/>
          <w:sz w:val="28"/>
          <w:szCs w:val="28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федеральным компонентом государственного образовательного стандарта.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5.5.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Школой самостоятельно с учѐтом анализа выявляемых потребностей и возможностей.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5.6. Выбор иностранного языка для изучения в рамках общеобразовательных программ, программ дополнительного образования осуществляется родителями (законными представителями) несовершеннолетнего обучающегося и с учетом его мнения и при наличии в Школе соответствующих условий и возможностей.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5.7. В соответствии с реализуемой образовательной программой Школы и учебным планом, обучающиеся изучают иностранный язык со 2 класса. Более раннее изучение иностранного языка возможно в рамках предоставления Школой платных образовательных услуг, реализацию </w:t>
      </w:r>
      <w:r w:rsidRPr="00AA3396">
        <w:rPr>
          <w:rFonts w:ascii="Times New Roman" w:hAnsi="Times New Roman" w:cs="Times New Roman"/>
          <w:sz w:val="28"/>
          <w:szCs w:val="28"/>
        </w:rPr>
        <w:lastRenderedPageBreak/>
        <w:t>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5.8. В соответствии с учебным планом Школа предоставляет возможность изучения второго иностранного языка с 5-ого класса.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5.9. При изучение иностранного языка класс делится на группы при </w:t>
      </w:r>
      <w:proofErr w:type="gramStart"/>
      <w:r w:rsidRPr="00AA3396">
        <w:rPr>
          <w:rFonts w:ascii="Times New Roman" w:hAnsi="Times New Roman" w:cs="Times New Roman"/>
          <w:sz w:val="28"/>
          <w:szCs w:val="28"/>
        </w:rPr>
        <w:t>наполняемости</w:t>
      </w:r>
      <w:r w:rsidR="00E15F70">
        <w:rPr>
          <w:rFonts w:ascii="Times New Roman" w:hAnsi="Times New Roman" w:cs="Times New Roman"/>
          <w:sz w:val="28"/>
          <w:szCs w:val="28"/>
        </w:rPr>
        <w:t xml:space="preserve"> </w:t>
      </w:r>
      <w:r w:rsidRPr="00AA3396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End"/>
      <w:r w:rsidRPr="00AA3396">
        <w:rPr>
          <w:rFonts w:ascii="Times New Roman" w:hAnsi="Times New Roman" w:cs="Times New Roman"/>
          <w:sz w:val="28"/>
          <w:szCs w:val="28"/>
        </w:rPr>
        <w:t xml:space="preserve"> и более человек. Формирование групп относится к компетенции Школы. 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5.10. Проведение мероприятий, в том числе культурологической направленности, на иностранном языке осуществляется в соответствии с планом работы Школы. </w:t>
      </w:r>
    </w:p>
    <w:p w:rsidR="00E15F70" w:rsidRPr="00E15F70" w:rsidRDefault="00AA3396" w:rsidP="00F84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7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  <w:r w:rsidR="00E15F70" w:rsidRPr="00E15F70">
        <w:rPr>
          <w:rFonts w:ascii="Times New Roman" w:hAnsi="Times New Roman" w:cs="Times New Roman"/>
          <w:b/>
          <w:sz w:val="28"/>
          <w:szCs w:val="28"/>
        </w:rPr>
        <w:t>.</w:t>
      </w:r>
    </w:p>
    <w:p w:rsidR="00E15F70" w:rsidRDefault="00AA3396" w:rsidP="00F84B7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 xml:space="preserve"> 6.1. Настоящее Положение вступает в силу с момента утверждения директором Школы. Внесение дополнений и изменений в Положение только по решению Педагогического совета Школы в соответствии с требованиями законодательства. </w:t>
      </w:r>
    </w:p>
    <w:p w:rsidR="003C700D" w:rsidRDefault="00AA3396" w:rsidP="00F84B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3396">
        <w:rPr>
          <w:rFonts w:ascii="Times New Roman" w:hAnsi="Times New Roman" w:cs="Times New Roman"/>
          <w:sz w:val="28"/>
          <w:szCs w:val="28"/>
        </w:rPr>
        <w:t>6.2. Положение обязательно для исполнения всеми участниками образовательных отношен</w:t>
      </w:r>
      <w:r w:rsidR="003C700D">
        <w:rPr>
          <w:rFonts w:ascii="Times New Roman" w:hAnsi="Times New Roman" w:cs="Times New Roman"/>
          <w:sz w:val="28"/>
          <w:szCs w:val="28"/>
        </w:rPr>
        <w:t>ий.</w:t>
      </w:r>
    </w:p>
    <w:p w:rsidR="003C700D" w:rsidRPr="00672636" w:rsidRDefault="00672636" w:rsidP="00F84B7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63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72636">
        <w:rPr>
          <w:rFonts w:ascii="Times New Roman" w:hAnsi="Times New Roman" w:cs="Times New Roman"/>
          <w:b/>
          <w:sz w:val="28"/>
          <w:szCs w:val="28"/>
        </w:rPr>
        <w:t>7. Система оценивания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700D" w:rsidRPr="003C700D" w:rsidRDefault="00672636" w:rsidP="00F84B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="003C700D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Положение регулирует контроль и оценку результатов обучения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«родной язык» и «родная литература».</w:t>
      </w:r>
    </w:p>
    <w:p w:rsidR="003C700D" w:rsidRPr="003C700D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Основной формой организации учебного процесса является традиционное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занятие. Для обобщения и закрепления изучаемого материала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беседы, диспуты, организуется проектная деятельность,</w:t>
      </w:r>
      <w:r w:rsidR="0046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экскурсии, занятия в нестандартной форме (концерт, диспут,</w:t>
      </w:r>
      <w:r w:rsidR="0046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викторина, защита проектов по итогам полугодий и т.д.).</w:t>
      </w:r>
    </w:p>
    <w:p w:rsidR="003C700D" w:rsidRPr="003C700D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00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7.3.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Цель системы оценивания учебных достижений: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7.3.</w:t>
      </w:r>
      <w:r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Цель системы оценивания учебных достижений — определение уровня</w:t>
      </w:r>
      <w:r w:rsidR="00F8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proofErr w:type="gramStart"/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proofErr w:type="gramEnd"/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рамках изучения предметов «Родной язык</w:t>
      </w:r>
      <w:r w:rsidR="00F8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(русский)», «Литературное чтение на родном языке (русском)» и «Родная</w:t>
      </w:r>
      <w:r w:rsidR="00F8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(русская)».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 системы оценивания учебных достижений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Получение точной и объективной информации о состоянии преподавания</w:t>
      </w:r>
      <w:r w:rsidR="00F8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«Родной язык (русский)», «Литературное чтение на родном языке(русском)» и «Родная литература (русская)»;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>7.4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.2. Разработка способов и форм проверки знаний обучающихся.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7.5.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Принципы оценивания «родной язык» и «родная литература»: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7.5.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Критериальность</w:t>
      </w:r>
      <w:proofErr w:type="spellEnd"/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данный принцип заключается в том, что критерии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однозначными и предельно четкими.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2. Гибкость, вариативность — предполагает использование различных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 и методов изучения результативности обучения.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3. Естественность процесса оценивания знаний обучающихся — контроль и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должны проводиться в естественных для учащихся условиях,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снижающих стресс и напряжение.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7.6.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Система оценивания учебных достижений обучающихся по предметам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«родной язык» и «родная литература.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7.6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.1. В результате изучения учебных предметов «родной язык» и «родная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литература» обучающиеся должны: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воспитывать в себе уважение к родному языку, сознательное отношения к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нему как явлению культуры; осмысливать родной язык как основное </w:t>
      </w:r>
      <w:proofErr w:type="spellStart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средствообщения</w:t>
      </w:r>
      <w:proofErr w:type="spellEnd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средство получения знаний в разных сферах человеческой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средство освоения морально-этических норм, принятых в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обществе; осознавать эстетическую ценность родного языка;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— овладевать русским языком как средством общения в повседневной жизни и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деятельности; развивать готовность и способность к речевому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взаимодействию и взаимопониманию, осознавать потребность в речевом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самосовершенствовании; овладевать важнейшими </w:t>
      </w:r>
      <w:proofErr w:type="spellStart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общеучебными</w:t>
      </w:r>
      <w:proofErr w:type="spellEnd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умениями и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 учебными действиями (умения формулировать цели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планировать ее, осуществлять речевой самоконтроль и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самокоррекцию</w:t>
      </w:r>
      <w:proofErr w:type="spellEnd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; проводить библиографический поиск, извлекать и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необходимую информацию из лингвистических словарей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типов и других источников, включая СМИ и Интернет;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информационную переработку текста и др.);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осваивать знания об устройстве языковой системы и закономерностях ее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функционирования, о стилистических ресурсах и основных нормах русского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языка; развитие способности опознавать, анализировать,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сопоставлять, классифицировать и оценивать языковые факты; овладевать на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основе культурой устной и письменной речи, видами речевой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правилами использования языка в разных ситуациях общения,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 речевого этикета; обогащать активный и потенциальный словарный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запас; расширять объем используемых в речи грамматических средств;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способности применять приобретенные знания, умения и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в процессе речевого общения в учебной деятельности и повседневной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себя ответственным членом семьи, школы, общества и Российског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 (российская идентичность);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чувство преданности и любви к Родине, ее истории и культуре, ее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 и преданиям, а в дальнейшем — осознание ответственности за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культурно-исторического наследия России.</w:t>
      </w:r>
    </w:p>
    <w:p w:rsidR="003C700D" w:rsidRPr="003C700D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7.6</w:t>
      </w:r>
      <w:r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C700D" w:rsidRPr="003C7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Критерии и нормы оценки знаний обучающихся: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1) Оценивание по предметам «Родной язык (русский)», «Литературное чтение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родном языке (русском)» и «Родная литература (русская)» осуществляет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 предметник, который в начале учебного года знакомит учащихся с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положениями и порядком оценивания по предмету.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оценивании учитываются: сложность материала; самостоятельность и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характер применения знаний; уровень приобретенных знаний,</w:t>
      </w:r>
    </w:p>
    <w:p w:rsidR="003C700D" w:rsidRPr="003C700D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и </w:t>
      </w:r>
      <w:proofErr w:type="gramStart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proofErr w:type="gramEnd"/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отношению к компетенциям, требуемым</w:t>
      </w:r>
    </w:p>
    <w:p w:rsidR="00672636" w:rsidRPr="00672636" w:rsidRDefault="003C700D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 школьной программами обучения; полнота и правильность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ответа, степень понимания фактов и явлений, корректность речевого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00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 высказывания; аккуратность выполнения письменных работ;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характер ошибок, допущенных обучающимися;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обучающегося.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3) Оценивание итогов обучения делится на текущее (</w:t>
      </w:r>
      <w:proofErr w:type="spellStart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почетвертное</w:t>
      </w:r>
      <w:proofErr w:type="spellEnd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) оценивание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и итоговое оценивание (годовое). В первых классах —</w:t>
      </w:r>
      <w:proofErr w:type="spellStart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безотметочное</w:t>
      </w:r>
      <w:proofErr w:type="spellEnd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 устных ответов, творческих и исследовательских работ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представлены в Приложении 1</w:t>
      </w:r>
    </w:p>
    <w:p w:rsidR="00672636" w:rsidRPr="00672636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7.7.</w:t>
      </w:r>
      <w:r w:rsidR="00672636"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Ведение документации</w:t>
      </w:r>
    </w:p>
    <w:p w:rsidR="00672636" w:rsidRPr="00672636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.1. Фиксирование проведенных занятий учебного курса, посещаемости и</w:t>
      </w:r>
    </w:p>
    <w:p w:rsidR="00672636" w:rsidRPr="00672636" w:rsidRDefault="00F84B71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ценивания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класса.</w:t>
      </w:r>
    </w:p>
    <w:p w:rsidR="00672636" w:rsidRPr="00672636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.2. Журнал учебного курса является финансовым документом и поэтому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заполнении необходимо соблюдать правила оформления классных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журналов.</w:t>
      </w:r>
    </w:p>
    <w:p w:rsidR="00672636" w:rsidRPr="00672636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.3. По предметам «Родной язык (русский)», «Литературное чтение на родном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языке(русском)» и «Родная литература (русская)»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 Рабочая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программа.</w:t>
      </w:r>
    </w:p>
    <w:p w:rsidR="00672636" w:rsidRPr="00672636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</w:t>
      </w:r>
      <w:r w:rsidR="00672636"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.4. Для коррекции своей работы учитель 1 раз в четверть проводит анализ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педагогической деятельности на основе анализа учебной деятельности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80066A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6A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1D9" w:rsidRDefault="0080066A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0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F84B71" w:rsidRDefault="003811D9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p w:rsidR="00F84B71" w:rsidRDefault="00F84B71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2636" w:rsidRPr="00672636" w:rsidRDefault="00F84B71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 w:rsidR="00381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72636"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устных ответов,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творческих и исследовательских работ обучающихся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Критерии оценивания ответа на теоретический вопрос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«5»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продемонстрировал системные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по поставленному вопросу; раскрыл его логично, показав понимание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взаимосвязей характеризуемых исторических событий и явлений, не допустил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 и неточностей; использовал необходимую терминологию, подкреплял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положения конкретными примерами.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«4»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за ответ, из которого ясно, что обучающийся имеет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знания по данному вопросу, представления о причинно-следственных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связях, влияющих на исторические события и явления, но в котором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 некоторые элементы содержания, или присутствуют неточности,</w:t>
      </w:r>
      <w:r w:rsidR="0080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ответ нелогичен, или неверно используется историческая 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обществоведческая терминология.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«3»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за ответ, в котором учащийся проявляет фрагментарное</w:t>
      </w:r>
      <w:r w:rsidR="00F8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элементов содержания, но не может подкрепить их конкретными</w:t>
      </w:r>
      <w:r w:rsidR="00F8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примерами, имеет общие представления об исторических событиях или</w:t>
      </w:r>
      <w:r w:rsidR="00F8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явлениях, но не может раскрыть их сущности.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«2»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есть серьезные ошибки по содержанию.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Критерии оценивания ответа на проблемный вопрос: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«5»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продемонстрировал понимание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 проблемы и сумел раскрыть ее суть; сумел изложить имеющиеся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знания, раскрыв сущность поставленной проблемы, показал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владение материалом, использовал необходимую терминологию;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проявил самостоятельность в анализе проблемы и отборе исторического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 подтверждающего собственную точку зрения.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«4»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продемонстрировал понимание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сути проблемы и показал понимание того, какие исторические знания следует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применить при ответе, связал их с поставленной проблемой на бытовом уровне.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«3»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в основном понял суть проблемы,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показал фрагментарное знание фактического материала, имеющего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ее решению.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«2»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есть серьезные ошибки по содержанию.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Критерии оценивания творческой работы: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работы производится с учетом следующих критериев: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глубина раскрытия темы;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наличие в работе собственного мнения и личного отношения обучающегося к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теме;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изложить собственную позицию;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новизна, оригинальность и актуальность работы, значимость рассматриваемых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ясность, последовательность, непротиворечивость и обоснованность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задание (текст с ошибками, схема, логическая цепочка, таблица,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эссе и т.д.) должно иметь свою стоимость в балльной системе, с которой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ознакомлены учащиеся. Затем педагог переводит результаты в 5-балльную систему: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0-36% - отметка «2»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37-54%- отметка «3»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55-75%- отметка «4»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75 % и &gt;- отметка «5»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Критерии оценки исследовательской работы: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исследовательской работы (реферат, доклад) учитываются: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глубина и полнота раскрытия темы;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адекватность передачи содержания первоисточнику;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логичность, аргументированность изложения и выводов;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структурная упорядоченность (наличие введения, основной части,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заключения);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(наличие плана, списка литературы, правильное цитирование,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сноски и </w:t>
      </w:r>
      <w:proofErr w:type="spellStart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сопроводительных материалов;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личная позиция автора исследования, самостоятельность, оригинальность,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его суждений;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стилистическая, языковая грамотность.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«5»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глубоко и полно рассмотрел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поднятую проблему, показал умение выделять главное, анализировать, сумел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отобрать фактический материал для аргументации, показал умение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реферируемые источники, разные точки зрения, тема научно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обоснована. Исследовательская работа написана правильным литературным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языком, грамотно оформлена.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«4»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поднятая проблема раскрыта полно, показано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выделять главное, анализировать, но недостаточен фактический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для аргументации. Тема научно обоснована, но сравнительного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недостаточно. Исследовательская работа написана правильным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литературным языком, есть значительные нарушения последовательности,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оформлена грамотно.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«3»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поднятая проблема раскрыта недостаточно полно,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правильно выделяется главное, беден фактический материал, мало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использовано дополнительной литературы. Исследовательская работа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оформлена правильно, но имеются незначительные нарушения логики.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Отметка «2»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поднятая проблема не раскрыта или исследование</w:t>
      </w:r>
      <w:r w:rsidR="0038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соответствует выбранной теме.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Критерии оценивания ученических проектов: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проявления компетентности обучающимися: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Предметно-информационная составляющая (максимальное значение – 5)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основных терминов и фактического материала по теме проекта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существующих точек зрения (подходов) к проблеме и способов ее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источников информации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-коммуникативная составляющая (максимальное значение –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выделять проблему и обосновывать ее актуальность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формулировать цель, задачи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сравнивать, сопоставлять, обобщать и делать выводы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выявлять причинно-следственные связи, приводить аргументы 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иллюстрировать примерами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соотнести полученный результат (конечный продукт) с поставленной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Умение находить требуемую информацию в различных источниках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грамотной, эмоциональной и свободной речью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Ценностно-ориентационная составляющая (максимальное значение – 6)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актуальности темы и практической значимости работы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Выражение собственной позиции, обоснование ее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оценивать достоверность полученной информации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Иллюстративное сопровождение (презентация) (максимальное значение – 5)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Специфика и сложность создания иллюстративного сопровождения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Правильность оформления работы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Адекватность и эффективность использования мультимедийных эффектов и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возможное количество баллов: 28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«5»- от 25 до 28 баллов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«4»- от 18 до 24 баллов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«3» - от 12 до 17 баллов</w:t>
      </w:r>
    </w:p>
    <w:p w:rsidR="00672636" w:rsidRPr="00672636" w:rsidRDefault="00672636" w:rsidP="00F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3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«2»- менее 12 баллов</w:t>
      </w:r>
    </w:p>
    <w:p w:rsidR="00A31B97" w:rsidRPr="00672636" w:rsidRDefault="00A31B97" w:rsidP="00F84B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B97" w:rsidRPr="00672636" w:rsidSect="0054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396"/>
    <w:rsid w:val="001C5433"/>
    <w:rsid w:val="00271AF6"/>
    <w:rsid w:val="00303692"/>
    <w:rsid w:val="003811D9"/>
    <w:rsid w:val="0038534F"/>
    <w:rsid w:val="003C700D"/>
    <w:rsid w:val="004155F5"/>
    <w:rsid w:val="00465A3E"/>
    <w:rsid w:val="00542975"/>
    <w:rsid w:val="00672636"/>
    <w:rsid w:val="006A3810"/>
    <w:rsid w:val="0080066A"/>
    <w:rsid w:val="00A31B97"/>
    <w:rsid w:val="00A509D6"/>
    <w:rsid w:val="00AA3396"/>
    <w:rsid w:val="00AC5A6E"/>
    <w:rsid w:val="00BB1E36"/>
    <w:rsid w:val="00BC1AC7"/>
    <w:rsid w:val="00E15F70"/>
    <w:rsid w:val="00EE474B"/>
    <w:rsid w:val="00F17BB7"/>
    <w:rsid w:val="00F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3035E-FE0F-4CCA-A953-8D62787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7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C1AC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Пользователь</cp:lastModifiedBy>
  <cp:revision>16</cp:revision>
  <cp:lastPrinted>2021-05-11T11:13:00Z</cp:lastPrinted>
  <dcterms:created xsi:type="dcterms:W3CDTF">2020-02-18T18:50:00Z</dcterms:created>
  <dcterms:modified xsi:type="dcterms:W3CDTF">2021-05-11T11:34:00Z</dcterms:modified>
</cp:coreProperties>
</file>