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DF" w:rsidRDefault="002C40DF" w:rsidP="002C40DF">
      <w:pPr>
        <w:suppressAutoHyphens/>
        <w:spacing w:after="0" w:line="240" w:lineRule="auto"/>
        <w:ind w:left="1635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5CBCA64A" wp14:editId="4C4454DD">
            <wp:simplePos x="0" y="0"/>
            <wp:positionH relativeFrom="margin">
              <wp:posOffset>5080</wp:posOffset>
            </wp:positionH>
            <wp:positionV relativeFrom="margin">
              <wp:posOffset>-304800</wp:posOffset>
            </wp:positionV>
            <wp:extent cx="6115050" cy="8410575"/>
            <wp:effectExtent l="0" t="0" r="0" b="9525"/>
            <wp:wrapSquare wrapText="bothSides"/>
            <wp:docPr id="1" name="Рисунок 1" descr="C:\Users\Камил\Desktop\положение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мил\Desktop\положение скан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40DF" w:rsidRDefault="002C40DF" w:rsidP="002C40DF">
      <w:pPr>
        <w:suppressAutoHyphens/>
        <w:spacing w:after="0" w:line="240" w:lineRule="auto"/>
        <w:ind w:left="1635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2C40DF" w:rsidRDefault="002C40DF" w:rsidP="002C40DF">
      <w:pPr>
        <w:suppressAutoHyphens/>
        <w:spacing w:after="0" w:line="240" w:lineRule="auto"/>
        <w:ind w:left="1635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2C40DF" w:rsidRDefault="002C40DF" w:rsidP="002C40DF">
      <w:pPr>
        <w:suppressAutoHyphens/>
        <w:spacing w:after="0" w:line="240" w:lineRule="auto"/>
        <w:ind w:left="1635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bookmarkStart w:id="0" w:name="_GoBack"/>
      <w:bookmarkEnd w:id="0"/>
    </w:p>
    <w:p w:rsidR="00486DDC" w:rsidRPr="002C40DF" w:rsidRDefault="00486DDC" w:rsidP="002C40DF">
      <w:pPr>
        <w:pStyle w:val="aa"/>
        <w:numPr>
          <w:ilvl w:val="0"/>
          <w:numId w:val="28"/>
        </w:num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2C40DF">
        <w:rPr>
          <w:rFonts w:ascii="Times New Roman" w:hAnsi="Times New Roman" w:cs="Times New Roman"/>
          <w:sz w:val="24"/>
          <w:szCs w:val="28"/>
          <w:lang w:eastAsia="ar-SA"/>
        </w:rPr>
        <w:lastRenderedPageBreak/>
        <w:t>Материальная помощь;</w:t>
      </w:r>
    </w:p>
    <w:p w:rsidR="00486DDC" w:rsidRPr="00486DDC" w:rsidRDefault="00486DDC" w:rsidP="00486DD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представления к награждению.</w:t>
      </w:r>
    </w:p>
    <w:p w:rsidR="00486DDC" w:rsidRPr="008F2E88" w:rsidRDefault="00486DDC" w:rsidP="00486DD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F2E88">
        <w:rPr>
          <w:rFonts w:ascii="Times New Roman" w:eastAsia="Times New Roman" w:hAnsi="Times New Roman" w:cs="Times New Roman"/>
          <w:sz w:val="24"/>
          <w:szCs w:val="28"/>
          <w:lang w:eastAsia="ar-SA"/>
        </w:rPr>
        <w:t>2.1. Представление к награждению почётными грамотами разного уровня, а также представление к награждению отраслевым нагрудным знаком «Почётный работник общего образования РФ» и присвоению почётного звания «Заслуженный учитель Кубани» и «Заслуженный учитель РФ» производится последовательно от уровня к уровню.</w:t>
      </w:r>
    </w:p>
    <w:p w:rsidR="00486DDC" w:rsidRPr="008F2E88" w:rsidRDefault="00486DDC" w:rsidP="00486DD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F2E88">
        <w:rPr>
          <w:rFonts w:ascii="Times New Roman" w:eastAsia="Times New Roman" w:hAnsi="Times New Roman" w:cs="Times New Roman"/>
          <w:sz w:val="24"/>
          <w:szCs w:val="28"/>
          <w:lang w:eastAsia="ar-SA"/>
        </w:rPr>
        <w:t>2.2. Награждение почётными грамотами разного уровня, а также представление к награждению отраслевым нагрудным знаком «Почётный работник общего образования РФ» и присвоению почётного звания «Заслуженный учитель Кубани» и «Заслуженный учитель РФ» производится в следующем порядке:</w:t>
      </w:r>
    </w:p>
    <w:p w:rsidR="00486DDC" w:rsidRPr="008F2E88" w:rsidRDefault="00486DDC" w:rsidP="00486DD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F2E88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- выдвижение кандидатуры педагогическим советом школы, родительским сообществом класса;</w:t>
      </w:r>
    </w:p>
    <w:p w:rsidR="00486DDC" w:rsidRPr="008F2E88" w:rsidRDefault="00486DDC" w:rsidP="00486DD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F2E88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- обсуждение кандидатуры, обмен мнениями на педагогическом совете – определение рейтинговой оценки по показателям качества труда;</w:t>
      </w:r>
    </w:p>
    <w:p w:rsidR="00486DDC" w:rsidRPr="008F2E88" w:rsidRDefault="00486DDC" w:rsidP="00486DD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F2E88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- назначение кандидатуры для представления к награждению определяется путём тайного голосования на педагогическом совете;</w:t>
      </w:r>
    </w:p>
    <w:p w:rsidR="00486DDC" w:rsidRPr="008F2E88" w:rsidRDefault="00486DDC" w:rsidP="00486DD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F2E88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- для подсчёта голосов педагогическим советом выбирается счётная комиссия из 3-х человек путём открытого голосования;</w:t>
      </w:r>
    </w:p>
    <w:p w:rsidR="00486DDC" w:rsidRPr="008F2E88" w:rsidRDefault="00486DDC" w:rsidP="00486DD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F2E88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- </w:t>
      </w:r>
      <w:proofErr w:type="gramStart"/>
      <w:r w:rsidRPr="008F2E88">
        <w:rPr>
          <w:rFonts w:ascii="Times New Roman" w:eastAsia="Times New Roman" w:hAnsi="Times New Roman" w:cs="Times New Roman"/>
          <w:sz w:val="24"/>
          <w:szCs w:val="28"/>
          <w:lang w:eastAsia="ar-SA"/>
        </w:rPr>
        <w:t>кандидат</w:t>
      </w:r>
      <w:proofErr w:type="gramEnd"/>
      <w:r w:rsidRPr="008F2E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набравший простое большинство голосов становится претендентом на награждение отраслевыми наградами, утверждение которых осуществляет Совет управления образования администрации муниципального образования Лабинский район, глава администрации муниципального образования Лабинский район.</w:t>
      </w:r>
    </w:p>
    <w:p w:rsidR="00486DDC" w:rsidRPr="008F2E88" w:rsidRDefault="00486DDC" w:rsidP="008F2E8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F2E88">
        <w:rPr>
          <w:rFonts w:ascii="Times New Roman" w:eastAsia="Times New Roman" w:hAnsi="Times New Roman" w:cs="Times New Roman"/>
          <w:sz w:val="24"/>
          <w:szCs w:val="28"/>
          <w:lang w:eastAsia="ar-SA"/>
        </w:rPr>
        <w:t>2.3. Своевременное оформление документов для награждения Почётной грамотой Министерства образования РФ,  нагрудным знаком «Почётный работник общего образования РФ» и присвоение почётного звания «Заслуженный учитель Кубани» и «Заслуженный учитель РФ» осуществляет председатель первичной профсоюзной организацие</w:t>
      </w:r>
      <w:r w:rsidR="008F2E88">
        <w:rPr>
          <w:rFonts w:ascii="Times New Roman" w:eastAsia="Times New Roman" w:hAnsi="Times New Roman" w:cs="Times New Roman"/>
          <w:sz w:val="24"/>
          <w:szCs w:val="28"/>
          <w:lang w:eastAsia="ar-SA"/>
        </w:rPr>
        <w:t>й, кадровая служба организации.</w:t>
      </w:r>
    </w:p>
    <w:p w:rsidR="00486DDC" w:rsidRPr="00486DDC" w:rsidRDefault="00486DDC" w:rsidP="00486DD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gramStart"/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 и</w:t>
      </w:r>
      <w:proofErr w:type="gramEnd"/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условия установления выплат стимулирующего характера.</w:t>
      </w:r>
    </w:p>
    <w:p w:rsidR="00486DDC" w:rsidRPr="003E30D5" w:rsidRDefault="00486DDC" w:rsidP="0048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3.1. Для стимулирования труда работников МОБУ СОШ № 31 </w:t>
      </w:r>
      <w:proofErr w:type="spellStart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ru-RU"/>
        </w:rPr>
        <w:t>им.А.В.Суворова</w:t>
      </w:r>
      <w:proofErr w:type="spellEnd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хутора Харьковского Лабинского района могут  быть   установлены повышающие коэффициенты к окладу:</w:t>
      </w:r>
    </w:p>
    <w:p w:rsidR="00486DDC" w:rsidRPr="003E30D5" w:rsidRDefault="00486DDC" w:rsidP="0048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повышающий коэффициент к окладу (должностному окладу) ставке заработной платы за квалификационную категорию;</w:t>
      </w:r>
    </w:p>
    <w:p w:rsidR="00486DDC" w:rsidRPr="003E30D5" w:rsidRDefault="00486DDC" w:rsidP="0048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персональный повышающий коэффициент к окладу  (должностному окладу) ставке заработной платы;</w:t>
      </w:r>
    </w:p>
    <w:p w:rsidR="00486DDC" w:rsidRPr="003E30D5" w:rsidRDefault="00486DDC" w:rsidP="0048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повышающий коэффициент к окладу (должностному окладу), ставке заработной платы за ученую степень, почетное звание.</w:t>
      </w:r>
    </w:p>
    <w:p w:rsidR="00486DDC" w:rsidRPr="003E30D5" w:rsidRDefault="00486DDC" w:rsidP="00486DDC">
      <w:pPr>
        <w:suppressAutoHyphens/>
        <w:autoSpaceDE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Решение о введении соответствующих норм принимается с учетом обеспечения выплат финансовыми средствами. Размер выплат по повышающему коэффициенту к окладу определяется путем умножения оклада работника на повышающий коэффициент. </w:t>
      </w:r>
    </w:p>
    <w:p w:rsidR="00486DDC" w:rsidRPr="003E30D5" w:rsidRDefault="00486DDC" w:rsidP="00486DDC">
      <w:pPr>
        <w:suppressAutoHyphens/>
        <w:autoSpaceDE w:val="0"/>
        <w:spacing w:after="0" w:line="240" w:lineRule="auto"/>
        <w:ind w:firstLine="840"/>
        <w:jc w:val="both"/>
        <w:rPr>
          <w:rFonts w:ascii="Times New Roman" w:eastAsia="Batang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Batang" w:hAnsi="Times New Roman" w:cs="Times New Roman"/>
          <w:sz w:val="24"/>
          <w:szCs w:val="28"/>
          <w:lang w:eastAsia="ar-SA"/>
        </w:rPr>
        <w:t>Применение повышающих коэффициентов не образует новый оклад (должностной оклад), ставку заработной платы и не учитывается при исчислении иных стимулирующих и компенсационных выплат, устанавливаемых в процентном отношении к окладу.</w:t>
      </w:r>
    </w:p>
    <w:p w:rsidR="00486DDC" w:rsidRPr="003E30D5" w:rsidRDefault="00486DDC" w:rsidP="0048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Повышающие коэффициенты к окладу устанавливаются на определенный период времени в течение соответствующего календарного года. </w:t>
      </w:r>
    </w:p>
    <w:p w:rsidR="00486DDC" w:rsidRPr="003E30D5" w:rsidRDefault="00486DDC" w:rsidP="0048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3.2. Повышающий коэффициент к окладу за квалификационную категорию устанавливается в следующих размерах: </w:t>
      </w:r>
    </w:p>
    <w:p w:rsidR="00486DDC" w:rsidRPr="003E30D5" w:rsidRDefault="00486DDC" w:rsidP="0048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0D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0,15 - при наличии высшей квалификационной категории;</w:t>
      </w:r>
    </w:p>
    <w:p w:rsidR="00486DDC" w:rsidRPr="003E30D5" w:rsidRDefault="00486DDC" w:rsidP="0048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0,10 - при наличии первой квалификационной категории;</w:t>
      </w:r>
    </w:p>
    <w:p w:rsidR="00486DDC" w:rsidRPr="003E30D5" w:rsidRDefault="00486DDC" w:rsidP="0048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3.3.</w:t>
      </w:r>
      <w:r w:rsidRPr="003E30D5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Персональный повышающий коэффициент к окладу (должностному окладу), ставке заработной платы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может быть установлен в размере  до </w:t>
      </w:r>
      <w:r w:rsidRPr="003E30D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3,0 .</w:t>
      </w:r>
    </w:p>
    <w:p w:rsidR="00486DDC" w:rsidRPr="003E30D5" w:rsidRDefault="00486DDC" w:rsidP="00486DDC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3.4. Повышающий коэффициент к окладу за ученую степень, почетное звание устанавливается работникам, которым присвоена ученая степень, почетное звание при соответствии почетного звания, ученой степени профилю педагогической деятельности или преподаваемых дисциплин:</w:t>
      </w:r>
    </w:p>
    <w:p w:rsidR="00486DDC" w:rsidRPr="003E30D5" w:rsidRDefault="00486DDC" w:rsidP="00486DDC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-  0,075 –за почетное звание «Заслуженный», «Народный», «Почетный»;</w:t>
      </w:r>
    </w:p>
    <w:p w:rsidR="00486DDC" w:rsidRPr="003E30D5" w:rsidRDefault="00486DDC" w:rsidP="00486DDC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-  0,15 – за ученую степень кандидата наук, доктора наук.</w:t>
      </w:r>
    </w:p>
    <w:p w:rsidR="00486DDC" w:rsidRPr="003E30D5" w:rsidRDefault="00486DDC" w:rsidP="00486DDC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Повышающий коэффициент за ученую степень, почетное звание  устанавливается по одному из имеющихся оснований, имеющему большее значение. </w:t>
      </w:r>
    </w:p>
    <w:p w:rsidR="00486DDC" w:rsidRPr="003E30D5" w:rsidRDefault="00486DDC" w:rsidP="0048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3.5. Для стимулирования труда работников может быть предусмотрено установление работникам стимулирующих надбавок к окладу (должностному окладу), ставке заработной платы:</w:t>
      </w:r>
    </w:p>
    <w:p w:rsidR="00486DDC" w:rsidRPr="003E30D5" w:rsidRDefault="00486DDC" w:rsidP="0048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стимулирующая надбавка за интенсивность труда и выслугу лет (Приложение № 1);</w:t>
      </w:r>
    </w:p>
    <w:p w:rsidR="00486DDC" w:rsidRPr="003E30D5" w:rsidRDefault="00486DDC" w:rsidP="0048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стимулирующая надбавка за  высокие результаты работы (Приложение № 2).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3.6. Стимулирующая надбавка за интенсивность труда: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- выполнение особо важных или срочных работ (на срок их проведения);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- сложность выполняемой работы;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- напряженность и специфику выполняемой работы;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- выполнение работ не входящих в круг должностных обязанностей.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Стимулирующая надбавка за интенсивность труда  педагогическому персоналу, младшему обслуживающему персоналу и учебно-вспомогательному персоналу может быть установлена в пределах фонда оплаты труда, как в абсолютном значении, так и в процентном отношении к окладу, по одному или нескольким основаниям. Стимулирующая надбавка устанавливается сроком не более 1 года, по истечении которого может быть сохранена или отменена.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3.7. Стимулирующая надбавка за выслугу лет  устанавливается  работникам за стаж работы в образовательных учреждениях (в процентах от оклада) в следующих размерах:</w:t>
      </w:r>
    </w:p>
    <w:p w:rsidR="00486DDC" w:rsidRPr="003E30D5" w:rsidRDefault="00486DDC" w:rsidP="00486DDC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при стаже  работы от 1 до 5 лет </w:t>
      </w:r>
      <w:r w:rsidRPr="003E30D5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– 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5%;</w:t>
      </w:r>
    </w:p>
    <w:p w:rsidR="00486DDC" w:rsidRPr="003E30D5" w:rsidRDefault="00486DDC" w:rsidP="00486DDC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 стаже  работы от 5 до 10 лет – 10%;</w:t>
      </w:r>
    </w:p>
    <w:p w:rsidR="00486DDC" w:rsidRPr="003E30D5" w:rsidRDefault="00486DDC" w:rsidP="00486DDC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при стаже  работы от 10 лет –  15%. 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 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3.8. Стимулирующая надбавка за высокие результаты труда:</w:t>
      </w:r>
    </w:p>
    <w:p w:rsidR="00486DDC" w:rsidRPr="003E30D5" w:rsidRDefault="00486DDC" w:rsidP="00486D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- высокие показатели результативности работы;</w:t>
      </w:r>
    </w:p>
    <w:p w:rsidR="00486DDC" w:rsidRPr="003E30D5" w:rsidRDefault="00486DDC" w:rsidP="00486D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- высокие академические и творческие достижения;</w:t>
      </w:r>
    </w:p>
    <w:p w:rsidR="00486DDC" w:rsidRPr="003E30D5" w:rsidRDefault="00486DDC" w:rsidP="00486D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- разработку и внедрение новых эффективных программ, методик, форм (обучения, организации и управления учебным процессом);</w:t>
      </w:r>
    </w:p>
    <w:p w:rsidR="00486DDC" w:rsidRPr="003E30D5" w:rsidRDefault="00486DDC" w:rsidP="00486D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- создание экспериментальных площадок;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- разработку внедрение и применение в работе передовых методов труда, достижений науки.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Стимулирующая надбавка за высокие результаты труда устанавливаются работнику с учетом критериев оценки труда разработанных для каждой категории работников, позволяющих  оценить  результативность и качество его работы.  </w:t>
      </w:r>
    </w:p>
    <w:p w:rsidR="00486DDC" w:rsidRPr="003E30D5" w:rsidRDefault="00486DDC" w:rsidP="00486D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Оценка результативности профессиональной деятельности работников МОБУ СОШ № 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31</w:t>
      </w:r>
      <w:r w:rsidR="008D2E44" w:rsidRPr="008D2E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8D2E44" w:rsidRPr="008D2E4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им.А.В.Суворова</w:t>
      </w:r>
      <w:proofErr w:type="spellEnd"/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хутора Харьковского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Лабинского района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осуществляется с учетом мнения первичной профсоюзной организации и Управляющего совета школы.</w:t>
      </w:r>
      <w:r w:rsidRPr="003E30D5"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  <w:t xml:space="preserve">      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Основанием для выплаты стимулирующей надбавки за высокие результаты труда являются результаты работы в виде 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рейтинговых таблиц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за предшествующий период, полученных  директором МОБУ СОШ № 31 </w:t>
      </w:r>
      <w:proofErr w:type="spellStart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>им.А.В.Суворова</w:t>
      </w:r>
      <w:proofErr w:type="spellEnd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хутора Харьковского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 рамках внутреннего контроля администрации и самоконтроля работников школы.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Рейтинговые таблицы формируются по итогам работы за предшествующий период по  критериям, разработанным коллективом  МОБУ СОШ № 31 </w:t>
      </w:r>
      <w:proofErr w:type="spellStart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>им.А.В.Суворова</w:t>
      </w:r>
      <w:proofErr w:type="spellEnd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хутора Харьковского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Лабинского района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, составляются и подтверждаются документально учителями лично, согласовываются с руководителем методического объединения, заместителем директора по УВР, ВР и рассматриваются комиссией по распределению стимулирующих выплат.</w:t>
      </w:r>
    </w:p>
    <w:p w:rsidR="00486DDC" w:rsidRPr="003E30D5" w:rsidRDefault="00486DDC" w:rsidP="00486DDC">
      <w:pPr>
        <w:suppressAutoHyphens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3.9. В состав комиссии входит не менее 15 человек, работников МОБУ СОШ № 31 хутора Харьковского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Лабинского района -  избранных общим собранием трудового коллектива. </w:t>
      </w:r>
    </w:p>
    <w:p w:rsidR="00486DDC" w:rsidRPr="003E30D5" w:rsidRDefault="00486DDC" w:rsidP="00486DDC">
      <w:pPr>
        <w:suppressAutoHyphens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3.10.Комиссию по распределению стимулирующих выплат, избранную общим собранием трудового коллектива, утверждает директор  МОБУ СОШ № 31 хутора Харьковского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Лабинского района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приказом по учреждению.       </w:t>
      </w:r>
    </w:p>
    <w:p w:rsidR="00486DDC" w:rsidRPr="003E30D5" w:rsidRDefault="00486DDC" w:rsidP="00486DDC">
      <w:pPr>
        <w:suppressAutoHyphens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  <w:t xml:space="preserve">           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3.11. Решение комиссии оформляется протоколом, на основании которого издается приказ по МОБУ СОШ № 31</w:t>
      </w:r>
      <w:r w:rsidR="008D2E44" w:rsidRPr="008D2E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>им.А.В.Суворова</w:t>
      </w:r>
      <w:proofErr w:type="spell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хутора Харьковского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Лабинского района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о производстве выплат стимулирующего характера.</w:t>
      </w:r>
    </w:p>
    <w:p w:rsidR="00486DDC" w:rsidRPr="003E30D5" w:rsidRDefault="00A54544" w:rsidP="00486DDC">
      <w:pPr>
        <w:tabs>
          <w:tab w:val="left" w:pos="2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</w:t>
      </w:r>
      <w:r w:rsidR="00486DDC"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3.12. Выплаты стимулирующего характера работникам АУП, а также из числа учебно-вспомогательного и младшего обслуживающего персонала выплачиваются по итогам работы за квартал, четверть, полугодие, год и рассчитываются по формуле: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М = </w:t>
      </w:r>
      <w:r w:rsidRPr="003E30D5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Z</w:t>
      </w:r>
      <w:proofErr w:type="gramStart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:</w:t>
      </w:r>
      <w:proofErr w:type="gram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X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* </w:t>
      </w:r>
      <w:r w:rsidRPr="003E30D5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N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,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где М – сумма надбавки;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3E30D5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Z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</w:t>
      </w:r>
      <w:proofErr w:type="gramStart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общая</w:t>
      </w:r>
      <w:proofErr w:type="gram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сумма стимулирующих выплат и премий;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3E30D5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X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общее количество набранных баллов;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3E30D5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N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</w:t>
      </w:r>
      <w:proofErr w:type="gramStart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количество</w:t>
      </w:r>
      <w:proofErr w:type="gram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баллов набранных конкретным работником.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3.13. Выплаты стимулирующего характера учителям выплачиваются по итогам работы за квартал, четверть, полугодие, год и рассчитываются по формуле: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М = </w:t>
      </w:r>
      <w:r w:rsidRPr="003E30D5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Z</w:t>
      </w:r>
      <w:proofErr w:type="gramStart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:</w:t>
      </w:r>
      <w:proofErr w:type="gram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X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* </w:t>
      </w:r>
      <w:r w:rsidRPr="003E30D5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N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,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где М – сумма надбавки;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ind w:left="242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Z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</w:t>
      </w:r>
      <w:proofErr w:type="gramStart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общая</w:t>
      </w:r>
      <w:proofErr w:type="gram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сумма стимулирующих выплат и премий, предназначенная для учителей.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ind w:left="242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X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суммарное количество баллов, набранных учителями в рейтинге;</w:t>
      </w:r>
    </w:p>
    <w:p w:rsidR="00486DDC" w:rsidRPr="003E30D5" w:rsidRDefault="00486DDC" w:rsidP="00486DDC">
      <w:pPr>
        <w:tabs>
          <w:tab w:val="left" w:pos="2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3E30D5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N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</w:t>
      </w:r>
      <w:proofErr w:type="gramStart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количество</w:t>
      </w:r>
      <w:proofErr w:type="gram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баллов набранных конкретным учителем.</w:t>
      </w:r>
    </w:p>
    <w:p w:rsidR="00486DDC" w:rsidRPr="003E30D5" w:rsidRDefault="00486DDC" w:rsidP="00486DD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3.14</w:t>
      </w:r>
      <w:r w:rsidRPr="003E30D5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.</w:t>
      </w:r>
      <w:r w:rsidRPr="003E30D5"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Выплаты стимулирующего характера руководителю МОБУ СОШ № 31</w:t>
      </w:r>
      <w:r w:rsidR="008D2E44" w:rsidRPr="008D2E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>им.А.В.Суворова</w:t>
      </w:r>
      <w:proofErr w:type="spell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хутора Харьковского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Лабинского района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устанавливаются учредителем. Их размеры  зависят от  выполнения показателей интенсивности, результативности и качества работы.  </w:t>
      </w:r>
    </w:p>
    <w:p w:rsidR="00486DDC" w:rsidRPr="00486DDC" w:rsidRDefault="00486DDC" w:rsidP="00486DDC">
      <w:pPr>
        <w:suppressAutoHyphens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и условия премирования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3.15.  В целях поощрения работников за выполненную работу в МОБУ СОШ № 31 </w:t>
      </w:r>
      <w:proofErr w:type="spellStart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>им.А.В.Суворова</w:t>
      </w:r>
      <w:proofErr w:type="spellEnd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хутора Харьковского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Лабинского района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могут быть установлены премии: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премия по итогам работы за период (за четверть, квартал, полугодие, год);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премия за качество выполняемых работ.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3.16. </w:t>
      </w:r>
      <w:r w:rsidRPr="003E30D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Премия по итогам работы за период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(за четверть, месяц, квартал, полугодие, год) выплачивается с целью поощрения работников за общие результаты труда по итогам работы. 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 премировании учитывается: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инициатива, творчество и применение в работе современных форм и методов организации труда;</w:t>
      </w:r>
    </w:p>
    <w:p w:rsidR="00486DDC" w:rsidRPr="003E30D5" w:rsidRDefault="00486DDC" w:rsidP="00486DDC">
      <w:pPr>
        <w:suppressAutoHyphens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проведение качественной подготовки и проведения мероприятий, связанных с уставной деятельностью МОБУ СОШ № 31</w:t>
      </w:r>
      <w:r w:rsidR="008D2E44" w:rsidRPr="008D2E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>им.А.В.Суворова</w:t>
      </w:r>
      <w:proofErr w:type="spell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хутора Харьковского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Лабинского района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выполнение порученной работы, связанной с обеспечением рабочего процесса или уставной деятельности МОБУ СОШ № 31</w:t>
      </w:r>
      <w:r w:rsidR="008D2E44" w:rsidRPr="008D2E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>им.А.В.Суворова</w:t>
      </w:r>
      <w:proofErr w:type="spell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хутора Харьковского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Лабинского района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качественная подготовка и своевременная сдача отчетности;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участие в течение месяца, квартала в выполнении важных работ, мероприятий.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Премия по итогам работы за период (четверть, месяц, квартал,</w:t>
      </w:r>
      <w:r w:rsidRPr="003E30D5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полугодие, год) выплачивается в пределах имеющихся средств. Конкретный размер премии может определяться как в процентах к окладу (должностному окладу), ставке заработной платы работника, так и в абсолютном размере. Максимальным размером премия по итогам работы не ограничивается.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При увольнении работника не по инициативе администрации до истечения календарного месяца работник лишается права на получение премии по итогам работы за месяц. </w:t>
      </w:r>
    </w:p>
    <w:p w:rsidR="00486DDC" w:rsidRPr="003E30D5" w:rsidRDefault="00486DDC" w:rsidP="00486D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3.17.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Премия за качество выполняемых работ может 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выплачиваться работникам единовременно в пределах фонда оплаты труда в размере одного оклада рублей </w:t>
      </w:r>
      <w:proofErr w:type="gramStart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</w:t>
      </w:r>
      <w:proofErr w:type="gram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:</w:t>
      </w:r>
    </w:p>
    <w:p w:rsidR="00486DDC" w:rsidRPr="003E30D5" w:rsidRDefault="00486DDC" w:rsidP="00486D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поощрении</w:t>
      </w:r>
      <w:proofErr w:type="gram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Президентом Российской Федерации, Правительством Российской Федерации, главой администрации (губернатором) Краснодарского края;</w:t>
      </w:r>
    </w:p>
    <w:p w:rsidR="00486DDC" w:rsidRPr="003E30D5" w:rsidRDefault="00486DDC" w:rsidP="00486D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присвоении</w:t>
      </w:r>
      <w:proofErr w:type="gram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почетных званий Российской Федерации и Краснодарского края, награждении знаками отличия Российской Федерации;</w:t>
      </w:r>
    </w:p>
    <w:p w:rsidR="00486DDC" w:rsidRPr="003E30D5" w:rsidRDefault="00486DDC" w:rsidP="00486D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награждении</w:t>
      </w:r>
      <w:proofErr w:type="gram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орденами и медалями Российской Федерации и Краснодарского края;</w:t>
      </w:r>
    </w:p>
    <w:p w:rsidR="00486DDC" w:rsidRPr="003E30D5" w:rsidRDefault="00486DDC" w:rsidP="00486D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награждении</w:t>
      </w:r>
      <w:proofErr w:type="gram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Почетной грамотой Министерства образования и науки Российской Федерации.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3.18. Премирование руководителя осуществляется с учетом результатов деятельности МОБУ СОШ № 31</w:t>
      </w:r>
      <w:r w:rsidR="008D2E44" w:rsidRPr="008D2E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>им.А.В.Суворова</w:t>
      </w:r>
      <w:proofErr w:type="spell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хутора Харьковского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Лабинского района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за счет  централизованного фонда стимулирования руководителей общеобразовательных учреждений. </w:t>
      </w:r>
    </w:p>
    <w:p w:rsidR="00486DDC" w:rsidRPr="003E30D5" w:rsidRDefault="00486DDC" w:rsidP="00486DDC">
      <w:pPr>
        <w:suppressAutoHyphens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3.19. Премии, предусмотренные настоящим Положением, учитываются в составе средней заработной платы для исчисления отпусков, пособий по временной нетрудоспособности и т.д.</w:t>
      </w:r>
    </w:p>
    <w:p w:rsidR="00486DDC" w:rsidRPr="003E30D5" w:rsidRDefault="00486DDC" w:rsidP="00486DDC">
      <w:pPr>
        <w:suppressAutoHyphens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3.20. Премия за оказания платных  услуг работникам учреждения может устанавливаться в размере до 150 % от должностного оклада.</w:t>
      </w:r>
    </w:p>
    <w:p w:rsidR="00486DDC" w:rsidRPr="00CD6985" w:rsidRDefault="00486DDC" w:rsidP="003E30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CD69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ar-SA"/>
        </w:rPr>
        <w:t>IV</w:t>
      </w:r>
      <w:r w:rsidRPr="00CD69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.Материальная помощь</w:t>
      </w:r>
    </w:p>
    <w:p w:rsidR="00486DDC" w:rsidRPr="003E30D5" w:rsidRDefault="00486DDC" w:rsidP="00486DDC">
      <w:pPr>
        <w:suppressAutoHyphens/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      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4.1.В целях оказания социальной поддержки работников МОБУ СОШ № 31 </w:t>
      </w:r>
      <w:proofErr w:type="spellStart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>им.А.В.Суворова</w:t>
      </w:r>
      <w:proofErr w:type="spellEnd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хутора Харьковского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Лабинского района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за счет </w:t>
      </w:r>
      <w:r w:rsidRPr="003E30D5"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фонда оплаты труда работникам школы может быть оказана материальная помощь в размере </w:t>
      </w:r>
      <w:r w:rsidR="00BA181F" w:rsidRPr="003E30D5"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  <w:t>до 5000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рублей: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r w:rsidRPr="003E30D5"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  <w:t>за долголетний, добросовестный труд в связи с достижением пенсионного возраста (женщинам 55 лет, мужчинам 60 лет);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- в связи со смертью близких родственников (дети, родители, супруги).</w:t>
      </w:r>
    </w:p>
    <w:p w:rsidR="00486DDC" w:rsidRPr="003E30D5" w:rsidRDefault="00486DDC" w:rsidP="00486DD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4.2. Решение об оказании материальной помощи и ее конкретных размерах принимает руководитель МОБУ СОШ № 31 </w:t>
      </w:r>
      <w:proofErr w:type="spellStart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>им.А.В.Суворова</w:t>
      </w:r>
      <w:proofErr w:type="spellEnd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хутора Харьковского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Лабинского района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основании письменного заявления работника с учетом мнения выборного профсоюзного органа.</w:t>
      </w:r>
    </w:p>
    <w:p w:rsidR="00486DDC" w:rsidRPr="00486DDC" w:rsidRDefault="00486DDC" w:rsidP="00486DDC">
      <w:pPr>
        <w:suppressAutoHyphens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V</w:t>
      </w: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Порядок установления доплат за неаудиторную (внеурочную) деятельность учителей, а также за выполнение дополнительной работы, не входящей в круг основных обязанностей работников</w:t>
      </w:r>
    </w:p>
    <w:p w:rsidR="00486DDC" w:rsidRPr="003E30D5" w:rsidRDefault="00486DDC" w:rsidP="00486DDC">
      <w:pPr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Доплаты к должностным окладам  работникам школы,  устанавливаются из базовой части  в пределах утвержденного фонда оплаты труда.</w:t>
      </w:r>
    </w:p>
    <w:p w:rsidR="00486DDC" w:rsidRPr="003E30D5" w:rsidRDefault="00486DDC" w:rsidP="00486DDC">
      <w:pPr>
        <w:numPr>
          <w:ilvl w:val="1"/>
          <w:numId w:val="20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Доплаты  работникам устанавливаются как на определенный период (квартал, полугодие), так и единовременные. Период, на который устанавливаются доплаты, их размер определятся комиссией учреждения, утверждаются Управляющим советом и приказом руководителя учреждения в пределах фонда оплаты труда и доводится до сведения трудового коллектива.</w:t>
      </w:r>
    </w:p>
    <w:p w:rsidR="00486DDC" w:rsidRPr="003E30D5" w:rsidRDefault="00486DDC" w:rsidP="00486DDC">
      <w:pPr>
        <w:numPr>
          <w:ilvl w:val="1"/>
          <w:numId w:val="20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Доплаты, относящиеся  к неаудиторной (внеурочной)  деятельности, а также конкретный размер дополнительных видов  работ работников образовательных учреждений определяются общеобразовательным учреждением самостоятельно. (Приложение № 3)</w:t>
      </w:r>
    </w:p>
    <w:p w:rsidR="00955DB4" w:rsidRPr="003E30D5" w:rsidRDefault="00486DDC" w:rsidP="003E30D5">
      <w:pPr>
        <w:numPr>
          <w:ilvl w:val="1"/>
          <w:numId w:val="20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Доплаты компенсационного характера за условия труда,  отклоняющиеся от </w:t>
      </w:r>
      <w:proofErr w:type="gramStart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нормальных</w:t>
      </w:r>
      <w:proofErr w:type="gramEnd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. (Приложение  № 4)</w:t>
      </w:r>
    </w:p>
    <w:p w:rsidR="00486DDC" w:rsidRPr="00486DDC" w:rsidRDefault="00486DDC" w:rsidP="00486D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</w:t>
      </w: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.Гарантии и компенсации, предоставляемые молодому специалисту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6.1.Молодым специалистам предоставляются льготы, гарантии и компенсации в соответствии с трудовым законодательством Российской Федерации, коллективным договорам, настоящим Положением.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6.2.Молодым специалистам выплачивается единовременное пособие, определяемое  Положением об оплате труда  образовательного учреждения при поступлении на работу в образовательное учреждение в год окончания учебного заведения (при наличии средств).</w:t>
      </w:r>
    </w:p>
    <w:p w:rsidR="00486DDC" w:rsidRPr="003E30D5" w:rsidRDefault="00486DDC" w:rsidP="00486D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  <w:t>6.3.</w:t>
      </w:r>
      <w:r w:rsidRPr="003E30D5">
        <w:rPr>
          <w:rFonts w:ascii="Arial" w:eastAsia="Times New Roman" w:hAnsi="Arial" w:cs="Arial"/>
          <w:color w:val="FF0000"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  <w:t>Молодой  специалист  имеет  в соответствии с настоящим Положением право  на получение следующих дополнительных выплат:</w:t>
      </w:r>
    </w:p>
    <w:p w:rsidR="00486DDC" w:rsidRPr="003E30D5" w:rsidRDefault="00681A65" w:rsidP="00486D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  <w:t>-</w:t>
      </w:r>
      <w:r w:rsidR="00486DDC" w:rsidRPr="003E30D5"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  <w:t xml:space="preserve">  выплату в виде ежемесячной доплат</w:t>
      </w:r>
      <w:r w:rsidR="008F2E88" w:rsidRPr="003E30D5"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  <w:t>ы к заработной плате в размере 3</w:t>
      </w:r>
      <w:r w:rsidR="00486DDC" w:rsidRPr="003E30D5"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  <w:t xml:space="preserve">000 рублей,  </w:t>
      </w:r>
    </w:p>
    <w:p w:rsidR="00486DDC" w:rsidRPr="003E30D5" w:rsidRDefault="00486DDC" w:rsidP="00486D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6.4. Порядок назначения и выплаты: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6.4.1. Решение о выплате либо об отказе в выплате доплат принимается в тридцатидневный срок со дня заключения трудового договора. 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6.4.3. Решение о выплате молодому специалисту оформляется приказом по образовательной организации.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6.4.4. Финансирование расходов на выплату ежемесячной доплаты производится за счет средств Госстандарта (при наличии средств).</w:t>
      </w:r>
    </w:p>
    <w:p w:rsidR="00486DDC" w:rsidRPr="003E30D5" w:rsidRDefault="00486DDC" w:rsidP="00486D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6.4.5. Прекращение ежемесячных доплат производится с первого числа месяца, следующего за месяцем, в котором наступили обстоятельства, влекущие за собой прекращение выплаты.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6.4.7.Прекращение выплаты оформляется приказом образовательной организации. 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6.5.Для скорейшей адаптации молодого специалиста и приобретения им профессиональных навыков организуется наставничество на срок до  трех лет.</w:t>
      </w:r>
    </w:p>
    <w:p w:rsidR="00486DDC" w:rsidRPr="003E30D5" w:rsidRDefault="00486DDC" w:rsidP="00486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6.6.Молодым специалистам предоставляется ежегодный оплачиваемый отпуск.  </w:t>
      </w:r>
    </w:p>
    <w:p w:rsidR="00486DDC" w:rsidRPr="00486DDC" w:rsidRDefault="00486DDC" w:rsidP="00486DDC">
      <w:pPr>
        <w:suppressAutoHyphens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VII</w:t>
      </w: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gramStart"/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 снятия</w:t>
      </w:r>
      <w:proofErr w:type="gramEnd"/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стимулирующих выплат</w:t>
      </w:r>
    </w:p>
    <w:p w:rsidR="00486DDC" w:rsidRDefault="00486DDC" w:rsidP="003E30D5">
      <w:pPr>
        <w:suppressAutoHyphens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7.1. Стимулирующие выплаты (за исключением стимулирующих надбавок за выслугу лет, квалификационную категорию,  почетное звание, специфику работы) не производятся на основании дисциплинарного взыскания. </w:t>
      </w:r>
      <w:proofErr w:type="gramStart"/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Решение о  лишении стимулирующих выплат оформляется протоколом комиссии по распределению стимулирующей части фонда оплаты труда, установлению доплат за неаудиторную (внеурочную) деятельность учителей, а также за выполнение дополнительной работы, не входящей в круг основных обязанностей работников, на основании которого издается приказ по МОБУ СОШ № 31</w:t>
      </w:r>
      <w:r w:rsidR="008D2E44" w:rsidRPr="008D2E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>им.А.В.Суворова</w:t>
      </w:r>
      <w:proofErr w:type="spellEnd"/>
      <w:r w:rsidR="008D2E44" w:rsidRPr="008D2E4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хутора Харьковского</w:t>
      </w:r>
      <w:r w:rsidRPr="003E30D5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ru-RU"/>
        </w:rPr>
        <w:t>Лабинского района</w:t>
      </w:r>
      <w:r w:rsidRP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о лишении в</w:t>
      </w:r>
      <w:r w:rsidR="003E30D5">
        <w:rPr>
          <w:rFonts w:ascii="Times New Roman" w:eastAsia="Times New Roman" w:hAnsi="Times New Roman" w:cs="Times New Roman"/>
          <w:sz w:val="24"/>
          <w:szCs w:val="28"/>
          <w:lang w:eastAsia="ar-SA"/>
        </w:rPr>
        <w:t>ыплат стимулирующего характера.</w:t>
      </w:r>
      <w:proofErr w:type="gramEnd"/>
    </w:p>
    <w:p w:rsidR="00DA63AF" w:rsidRDefault="00DA63AF" w:rsidP="003E30D5">
      <w:pPr>
        <w:suppressAutoHyphens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A63AF" w:rsidRDefault="00DA63AF" w:rsidP="00DA63AF">
      <w:pPr>
        <w:suppressAutoHyphens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486DD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VIII</w:t>
      </w: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542F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Дистанционное обучение.</w:t>
      </w:r>
    </w:p>
    <w:p w:rsidR="00DA63AF" w:rsidRPr="003E30D5" w:rsidRDefault="00DA63AF" w:rsidP="00542F1F">
      <w:pPr>
        <w:suppressAutoHyphens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63AF">
        <w:rPr>
          <w:rFonts w:ascii="Times New Roman" w:hAnsi="Times New Roman" w:cs="Times New Roman"/>
          <w:sz w:val="24"/>
          <w:szCs w:val="28"/>
        </w:rPr>
        <w:t>8.1.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</w:t>
      </w:r>
      <w:r w:rsidR="00565E59">
        <w:rPr>
          <w:rFonts w:ascii="Times New Roman" w:hAnsi="Times New Roman" w:cs="Times New Roman"/>
          <w:sz w:val="24"/>
          <w:szCs w:val="28"/>
        </w:rPr>
        <w:t xml:space="preserve"> </w:t>
      </w:r>
      <w:r w:rsidR="00565E59" w:rsidRPr="00565E59">
        <w:rPr>
          <w:rFonts w:ascii="Times New Roman" w:hAnsi="Times New Roman" w:cs="Times New Roman"/>
          <w:sz w:val="24"/>
          <w:szCs w:val="28"/>
        </w:rPr>
        <w:t xml:space="preserve">Составляется расписание занятий на каждый учебный день в соответствии с учебным планом по каждой дисциплине, предусматривая  дифференциацию по классам, продолжительность занятия 30 минут. </w:t>
      </w:r>
      <w:r w:rsidR="00542F1F">
        <w:rPr>
          <w:rFonts w:ascii="Times New Roman" w:hAnsi="Times New Roman" w:cs="Times New Roman"/>
          <w:sz w:val="24"/>
          <w:szCs w:val="28"/>
        </w:rPr>
        <w:t xml:space="preserve">Оплата педагогическим работникам осуществляется в соответствии с таблицей распределения часов, установленных доплат в условиях дистанционного обучения. Учитель обеспечивается </w:t>
      </w:r>
      <w:r w:rsidR="00542F1F" w:rsidRPr="00542F1F">
        <w:rPr>
          <w:rFonts w:ascii="Times New Roman" w:hAnsi="Times New Roman" w:cs="Times New Roman"/>
          <w:sz w:val="24"/>
          <w:szCs w:val="28"/>
        </w:rPr>
        <w:t xml:space="preserve">компьютерными классом, АРМ учителя, </w:t>
      </w:r>
      <w:proofErr w:type="spellStart"/>
      <w:r w:rsidR="00542F1F" w:rsidRPr="00542F1F">
        <w:rPr>
          <w:rFonts w:ascii="Times New Roman" w:hAnsi="Times New Roman" w:cs="Times New Roman"/>
          <w:sz w:val="24"/>
          <w:szCs w:val="28"/>
        </w:rPr>
        <w:t>web</w:t>
      </w:r>
      <w:proofErr w:type="spellEnd"/>
      <w:r w:rsidR="00542F1F" w:rsidRPr="00542F1F">
        <w:rPr>
          <w:rFonts w:ascii="Times New Roman" w:hAnsi="Times New Roman" w:cs="Times New Roman"/>
          <w:sz w:val="24"/>
          <w:szCs w:val="28"/>
        </w:rPr>
        <w:t xml:space="preserve">-камерами, микрофонами и </w:t>
      </w:r>
      <w:proofErr w:type="spellStart"/>
      <w:r w:rsidR="00542F1F" w:rsidRPr="00542F1F">
        <w:rPr>
          <w:rFonts w:ascii="Times New Roman" w:hAnsi="Times New Roman" w:cs="Times New Roman"/>
          <w:sz w:val="24"/>
          <w:szCs w:val="28"/>
        </w:rPr>
        <w:t>звукоусилительной</w:t>
      </w:r>
      <w:proofErr w:type="spellEnd"/>
      <w:r w:rsidR="00542F1F" w:rsidRPr="00542F1F">
        <w:rPr>
          <w:rFonts w:ascii="Times New Roman" w:hAnsi="Times New Roman" w:cs="Times New Roman"/>
          <w:sz w:val="24"/>
          <w:szCs w:val="28"/>
        </w:rPr>
        <w:t xml:space="preserve"> и проекционной аппаратурой</w:t>
      </w:r>
      <w:r w:rsidR="00542F1F">
        <w:rPr>
          <w:rFonts w:ascii="Times New Roman" w:hAnsi="Times New Roman" w:cs="Times New Roman"/>
          <w:sz w:val="24"/>
          <w:szCs w:val="28"/>
        </w:rPr>
        <w:t>.</w:t>
      </w:r>
    </w:p>
    <w:p w:rsidR="00486DDC" w:rsidRPr="00486DDC" w:rsidRDefault="00486DDC" w:rsidP="00486D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№ 1</w:t>
      </w:r>
    </w:p>
    <w:p w:rsidR="00486DDC" w:rsidRPr="00486DDC" w:rsidRDefault="00486DDC" w:rsidP="00A545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Надбавки  за интенсивность труда  и выслугу лет.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110"/>
        <w:gridCol w:w="4536"/>
        <w:gridCol w:w="2410"/>
      </w:tblGrid>
      <w:tr w:rsidR="00486DDC" w:rsidRPr="00486DDC" w:rsidTr="00A33D32">
        <w:trPr>
          <w:trHeight w:val="1123"/>
        </w:trPr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1.Административно – управленческий персонал, педагогический персонал,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учебно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– вспомогательный персонал, младший обслуживающий персонал.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  <w:t xml:space="preserve">1.1.За выслугу лет. </w:t>
            </w:r>
          </w:p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  <w:t>- от 1 до 5 лет</w:t>
            </w:r>
          </w:p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  <w:t>- от 5 до 10 лет</w:t>
            </w:r>
          </w:p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  <w:t xml:space="preserve">- от 10 и выше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  <w:t>5%</w:t>
            </w:r>
          </w:p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  <w:t>10%</w:t>
            </w:r>
          </w:p>
          <w:p w:rsidR="00486DDC" w:rsidRPr="003E30D5" w:rsidRDefault="00486DDC" w:rsidP="00A33D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  <w:t>15%</w:t>
            </w:r>
          </w:p>
        </w:tc>
      </w:tr>
      <w:tr w:rsidR="00486DDC" w:rsidRPr="00486DDC" w:rsidTr="00A33D32">
        <w:trPr>
          <w:cantSplit/>
          <w:trHeight w:val="557"/>
        </w:trPr>
        <w:tc>
          <w:tcPr>
            <w:tcW w:w="3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2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 Высокие индивидуальные достижения учащихся.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A33D32" w:rsidRDefault="00486DDC" w:rsidP="00A33D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1000 </w:t>
            </w:r>
            <w:r w:rsid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уб.</w:t>
            </w:r>
          </w:p>
        </w:tc>
      </w:tr>
      <w:tr w:rsidR="00486DDC" w:rsidRPr="00486DDC" w:rsidTr="00A33D32">
        <w:trPr>
          <w:cantSplit/>
          <w:trHeight w:val="564"/>
        </w:trPr>
        <w:tc>
          <w:tcPr>
            <w:tcW w:w="3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1.3. Работа в оздоровительных лагерях на базе общеобразовательных учреждений.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486DDC" w:rsidRPr="003E30D5" w:rsidRDefault="00A33D32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  <w:r w:rsidR="00486DDC"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500 руб.</w:t>
            </w:r>
          </w:p>
        </w:tc>
      </w:tr>
      <w:tr w:rsidR="00486DDC" w:rsidRPr="00486DDC" w:rsidTr="00A33D32">
        <w:trPr>
          <w:cantSplit/>
          <w:trHeight w:val="685"/>
        </w:trPr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2.Административно – управленческий, педагогический персонал,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учебно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– вспомогательный, младший обслуживающий персонал.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2.1.Выполнение особо важных или срочных работ (на срок их проведения).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 5000руб.</w:t>
            </w:r>
          </w:p>
        </w:tc>
      </w:tr>
      <w:tr w:rsidR="00486DDC" w:rsidRPr="00486DDC" w:rsidTr="00A33D32">
        <w:trPr>
          <w:cantSplit/>
          <w:trHeight w:val="567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2.2. Сложность и напряженность выполняемой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 5000руб.</w:t>
            </w:r>
          </w:p>
        </w:tc>
      </w:tr>
      <w:tr w:rsidR="00486DDC" w:rsidRPr="00486DDC" w:rsidTr="00A33D32">
        <w:trPr>
          <w:cantSplit/>
          <w:trHeight w:val="655"/>
        </w:trPr>
        <w:tc>
          <w:tcPr>
            <w:tcW w:w="3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DC" w:rsidRPr="003E30D5" w:rsidRDefault="00486DDC" w:rsidP="00A33D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2.3.Выполнение работ, не входящих в круг должностных обязанностей.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 6000руб.</w:t>
            </w:r>
          </w:p>
        </w:tc>
      </w:tr>
      <w:tr w:rsidR="00486DDC" w:rsidRPr="00486DDC" w:rsidTr="00A33D32">
        <w:trPr>
          <w:cantSplit/>
          <w:trHeight w:val="639"/>
        </w:trPr>
        <w:tc>
          <w:tcPr>
            <w:tcW w:w="3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2.4. За стабильно высокие показатели результативности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 2000 руб.</w:t>
            </w:r>
          </w:p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7C44B9" w:rsidRPr="00486DDC" w:rsidTr="00A33D32">
        <w:trPr>
          <w:cantSplit/>
          <w:trHeight w:val="639"/>
        </w:trPr>
        <w:tc>
          <w:tcPr>
            <w:tcW w:w="3110" w:type="dxa"/>
            <w:tcBorders>
              <w:left w:val="single" w:sz="4" w:space="0" w:color="000000"/>
              <w:right w:val="single" w:sz="4" w:space="0" w:color="auto"/>
            </w:tcBorders>
          </w:tcPr>
          <w:p w:rsidR="007C44B9" w:rsidRPr="003E30D5" w:rsidRDefault="007C44B9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4B9" w:rsidRPr="007C44B9" w:rsidRDefault="007C44B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C44B9">
              <w:rPr>
                <w:rFonts w:ascii="Times New Roman" w:hAnsi="Times New Roman" w:cs="Times New Roman"/>
                <w:sz w:val="24"/>
                <w:szCs w:val="28"/>
              </w:rPr>
              <w:t>2.5.Стимулирование отдельных категорий работников учреждения (работникам, выполняющим объем работы менее нормы рабочего времени за ставку заработной платы или в случае, если месяц за который производится выплата, отработан не полностью, выплата осуществляется пропорционально отработанному времени)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44B9" w:rsidRPr="007C44B9" w:rsidRDefault="007C44B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C44B9">
              <w:rPr>
                <w:rFonts w:ascii="Times New Roman" w:hAnsi="Times New Roman" w:cs="Times New Roman"/>
                <w:sz w:val="24"/>
                <w:szCs w:val="28"/>
              </w:rPr>
              <w:t>3000 руб.</w:t>
            </w:r>
          </w:p>
        </w:tc>
      </w:tr>
      <w:tr w:rsidR="007C44B9" w:rsidRPr="00486DDC" w:rsidTr="00A33D32">
        <w:trPr>
          <w:cantSplit/>
          <w:trHeight w:val="639"/>
        </w:trPr>
        <w:tc>
          <w:tcPr>
            <w:tcW w:w="3110" w:type="dxa"/>
            <w:tcBorders>
              <w:left w:val="single" w:sz="4" w:space="0" w:color="000000"/>
              <w:right w:val="single" w:sz="4" w:space="0" w:color="auto"/>
            </w:tcBorders>
          </w:tcPr>
          <w:p w:rsidR="007C44B9" w:rsidRPr="003E30D5" w:rsidRDefault="007C44B9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4B9" w:rsidRPr="007C44B9" w:rsidRDefault="007C44B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C44B9">
              <w:rPr>
                <w:rFonts w:ascii="Times New Roman" w:hAnsi="Times New Roman" w:cs="Times New Roman"/>
                <w:sz w:val="24"/>
                <w:szCs w:val="28"/>
              </w:rPr>
              <w:t xml:space="preserve">2.6. </w:t>
            </w:r>
            <w:proofErr w:type="gramStart"/>
            <w:r w:rsidRPr="007C44B9">
              <w:rPr>
                <w:rFonts w:ascii="Times New Roman" w:hAnsi="Times New Roman" w:cs="Times New Roman"/>
                <w:sz w:val="24"/>
                <w:szCs w:val="28"/>
              </w:rPr>
              <w:t xml:space="preserve">Надбавка молодым специалистам (педагогическим работникам, которые являются выпускниками образовательной организации среднего профессионального </w:t>
            </w:r>
            <w:r w:rsidRPr="007C44B9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или высшего образования в возрасте до 35 лет, трудоустроенных </w:t>
            </w:r>
            <w:r w:rsidRPr="007C44B9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по основному месту работы в течение года со дня окончания образовательной организации среднего профессионального </w:t>
            </w:r>
            <w:r w:rsidRPr="007C44B9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или высшего образования по специальности в соответствии </w:t>
            </w:r>
            <w:r w:rsidRPr="007C44B9">
              <w:rPr>
                <w:rFonts w:ascii="Times New Roman" w:hAnsi="Times New Roman" w:cs="Times New Roman"/>
                <w:sz w:val="24"/>
                <w:szCs w:val="28"/>
              </w:rPr>
              <w:br/>
              <w:t>с полученной квалификацией в  организацию, но не ранее чем с 1 января 2018 года)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44B9" w:rsidRPr="007C44B9" w:rsidRDefault="007C44B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C44B9">
              <w:rPr>
                <w:rFonts w:ascii="Times New Roman" w:hAnsi="Times New Roman" w:cs="Times New Roman"/>
                <w:sz w:val="24"/>
                <w:szCs w:val="28"/>
              </w:rPr>
              <w:t>3000 руб.</w:t>
            </w:r>
          </w:p>
        </w:tc>
      </w:tr>
    </w:tbl>
    <w:p w:rsidR="00486DDC" w:rsidRPr="00486DDC" w:rsidRDefault="00486DDC" w:rsidP="00486D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№ 2</w:t>
      </w:r>
    </w:p>
    <w:p w:rsidR="00486DDC" w:rsidRPr="00486DDC" w:rsidRDefault="00486DDC" w:rsidP="00486DDC">
      <w:pPr>
        <w:suppressAutoHyphens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Стимулирующие надбавки за высокие результаты работы.</w:t>
      </w:r>
    </w:p>
    <w:p w:rsidR="00486DDC" w:rsidRPr="00486DDC" w:rsidRDefault="00486DDC" w:rsidP="00486DDC">
      <w:pPr>
        <w:suppressAutoHyphens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Критерии оценки результативности профессиональной деятельности зам. директора по УВР, ВР.</w:t>
      </w:r>
    </w:p>
    <w:p w:rsidR="00486DDC" w:rsidRPr="003E30D5" w:rsidRDefault="00486DDC" w:rsidP="00486DDC">
      <w:pPr>
        <w:suppressAutoHyphens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62" w:type="dxa"/>
        <w:tblInd w:w="-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1167"/>
        <w:gridCol w:w="4599"/>
        <w:gridCol w:w="3420"/>
      </w:tblGrid>
      <w:tr w:rsidR="00486DDC" w:rsidRPr="003E30D5" w:rsidTr="00A33D32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п\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критериев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баллов по каждому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показателю критериев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(от 1 до 10 баллов)</w:t>
            </w:r>
          </w:p>
        </w:tc>
      </w:tr>
      <w:tr w:rsidR="00486DDC" w:rsidRPr="003E30D5" w:rsidTr="00955DB4">
        <w:tc>
          <w:tcPr>
            <w:tcW w:w="9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1. Качество обучения учащихся</w:t>
            </w:r>
          </w:p>
        </w:tc>
      </w:tr>
      <w:tr w:rsidR="00486DDC" w:rsidRPr="003E30D5" w:rsidTr="00A33D32">
        <w:trPr>
          <w:trHeight w:val="529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рованность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предметных компетенций обучающихся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 Освоение государственного образовательного стандарта по всем предметам базисного учебного плана в процентах к числу обучающихся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– 100%;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балла – не менее 95%;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 – не менее 90%</w:t>
            </w:r>
          </w:p>
        </w:tc>
      </w:tr>
      <w:tr w:rsidR="00486DDC" w:rsidRPr="003E30D5" w:rsidTr="00A33D32">
        <w:trPr>
          <w:trHeight w:val="2791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1.2. Высокий уровень организации и проведения промежуточной и итоговой аттестации.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 единый государственный экзамен в 11 классах обязательные экзамены и экзамены по выбору.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Успеваемость учащихся по предмету: 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 - 10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95 - 99% - 8 балла;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91 - 94% - 6 балла;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90% и ниже – 0 баллов.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Дополнительные баллы за качество знаний: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 – 100% - 10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 – 84%  - 8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 – 74% - 6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 – 64% - 5 баллов.</w:t>
            </w:r>
          </w:p>
        </w:tc>
      </w:tr>
      <w:tr w:rsidR="00486DDC" w:rsidRPr="003E30D5" w:rsidTr="00A33D32"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  - государственная (итоговая) аттестация в 9 классах в новой форме обязательные экзамены и экзамены по выбору.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Успеваемость учащихся по предмету: 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 - 10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95 - 99% - 8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91 - 94% - 6 баллов;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90% и ниже – 0 баллов.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Дополнительные баллы за качество знаний: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 – 100% - 10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 – 84%  - 8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 – 74% - 6 балла;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 – 64% - 5 балла.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Примечание: баллы устанавливаются за один учебный год</w:t>
            </w:r>
          </w:p>
        </w:tc>
      </w:tr>
      <w:tr w:rsidR="00486DDC" w:rsidRPr="003E30D5" w:rsidTr="00A33D32"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 Успеваемость учащихся на «4» и «5»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1.5. Положительная динамика качества успеваемости учащихся за отчётный период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баллов – свыше 80%;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 баллов -  70 - 79%;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 баллов –  60 - 69%;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 баллов – 50 – 59%;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балла – 45 – 49%;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 - ниже 45%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 за 1%</w:t>
            </w:r>
          </w:p>
        </w:tc>
      </w:tr>
      <w:tr w:rsidR="00486DDC" w:rsidRPr="003E30D5" w:rsidTr="00A33D32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Результативность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внеурочной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деятель-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препода-ваемым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предметам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 Достижения учащихся на предметных олимпиадах, конкурсах, смотрах, спортивных соревнованиях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Очные (победители)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10 баллов – международный и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баллов –  регион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баллов – 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Заочные (победители)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баллов – международный и всероссийский уровень.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–  регион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баллов – 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Призёрам устанавливается на 2 балла меньше. </w:t>
            </w:r>
          </w:p>
        </w:tc>
      </w:tr>
      <w:tr w:rsidR="00486DDC" w:rsidRPr="003E30D5" w:rsidTr="00A33D32">
        <w:trPr>
          <w:trHeight w:val="675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Общедоступность общего образования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 Отсутствие детей в возрасте 7-18 лет, проживающих в микрорайоне школы и не обучающихся.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 – при отсутствии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3E30D5" w:rsidTr="00A33D32">
        <w:trPr>
          <w:trHeight w:val="625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 Посещаемость учащихся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 баллов - отсутствие обучающихся,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пропускающих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занятия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неуважительной причине</w:t>
            </w:r>
          </w:p>
        </w:tc>
      </w:tr>
      <w:tr w:rsidR="00486DDC" w:rsidRPr="003E30D5" w:rsidTr="00955DB4">
        <w:trPr>
          <w:trHeight w:val="271"/>
        </w:trPr>
        <w:tc>
          <w:tcPr>
            <w:tcW w:w="9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2. Качество управленческой деятельности</w:t>
            </w:r>
          </w:p>
        </w:tc>
      </w:tr>
      <w:tr w:rsidR="00486DDC" w:rsidRPr="003E30D5" w:rsidTr="00A33D32">
        <w:trPr>
          <w:trHeight w:val="1302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proofErr w:type="spellStart"/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Эффектив-ность</w:t>
            </w:r>
            <w:proofErr w:type="spellEnd"/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-ческой деятель-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</w:t>
            </w:r>
            <w:proofErr w:type="spellEnd"/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1.1. Организация и контроль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учебно-воспитательного процесса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от 2 до 10 баллов  (деятельность заместителя руководителя  привела к качественным изменениям в содержании, организации и результативности   работы ОУ)</w:t>
            </w:r>
          </w:p>
        </w:tc>
      </w:tr>
      <w:tr w:rsidR="00486DDC" w:rsidRPr="003E30D5" w:rsidTr="00A33D32">
        <w:trPr>
          <w:trHeight w:val="795"/>
        </w:trPr>
        <w:tc>
          <w:tcPr>
            <w:tcW w:w="6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 Количество посещённых уроков в соответствии с планом контроля и руководства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ед. - 0,5 баллов </w:t>
            </w:r>
          </w:p>
        </w:tc>
      </w:tr>
      <w:tr w:rsidR="00486DDC" w:rsidRPr="003E30D5" w:rsidTr="00A33D32">
        <w:trPr>
          <w:trHeight w:val="270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 Высокий уровень организации аттестации педагогических работников школы.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Пройдена аттестация учителями: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 -10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 – 99 % - 8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 – 89 % - 7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– 79 % - 5 баллов</w:t>
            </w:r>
          </w:p>
        </w:tc>
      </w:tr>
      <w:tr w:rsidR="00486DDC" w:rsidRPr="003E30D5" w:rsidTr="00A33D32">
        <w:trPr>
          <w:trHeight w:val="801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1.4. Организация работы общественных органов, участвующих в управлении школой (экспертно-методический совет, педагогический совет, Управляющий совет, органы ученического 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самоуправления и т.д.)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 от 2 до 10  баллов (деятельность заместителя руководителя  привела к качественным изменениям в содержании, организации и 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результативности   работы ОО)</w:t>
            </w:r>
          </w:p>
        </w:tc>
      </w:tr>
      <w:tr w:rsidR="00486DDC" w:rsidRPr="003E30D5" w:rsidTr="00A33D32">
        <w:trPr>
          <w:trHeight w:val="263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2.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proofErr w:type="spellStart"/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Профес-сиональные</w:t>
            </w:r>
            <w:proofErr w:type="spellEnd"/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достижения  курируемых педагогов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2.1. Организация работы педагогического коллектива по восстановлению и развитию традиционной народной культуры, формированию духовно-нравственных качеств личности, национального самосознания,  воспитанию бережного отношения к историческому и культурному наследию, сохранению и возрождению традиций, обычаев, обрядов, проведению праздников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486DDC" w:rsidRPr="003E30D5" w:rsidTr="00A33D32">
        <w:trPr>
          <w:trHeight w:val="1415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 Повышение квалификации учителей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Пройдены курсы повышения квалификации учителями: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 - 10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 – 99 % - 8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 – 89 % - 7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– 79 % - 5 баллов.</w:t>
            </w:r>
          </w:p>
        </w:tc>
      </w:tr>
      <w:tr w:rsidR="00486DDC" w:rsidRPr="003E30D5" w:rsidTr="00A33D32">
        <w:trPr>
          <w:trHeight w:val="151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 Поддержание благоприятного психологического климата в коллективе.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творческих, научных и экскурсионных мероприятий для педагогического коллектива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единицу - 2 баллов</w:t>
            </w:r>
          </w:p>
        </w:tc>
      </w:tr>
      <w:tr w:rsidR="00486DDC" w:rsidRPr="003E30D5" w:rsidTr="00A33D32">
        <w:trPr>
          <w:trHeight w:val="614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 Подготовка и участие педагогов  в профессиональных конкурсах;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одного учителя: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баллов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балла –  регион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балла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ровень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486DDC" w:rsidRPr="003E30D5" w:rsidTr="00A33D32">
        <w:trPr>
          <w:trHeight w:val="875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2.5. Подготовка и проведение  семинаров, совещаний,  конференций, педагогических чтений и др.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единицу: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баллов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ровень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баллов –  регион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балла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уровень.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3E30D5" w:rsidTr="00A33D32">
        <w:trPr>
          <w:trHeight w:val="875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hd w:val="clear" w:color="auto" w:fill="FFFFFF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Обобщение педагогического опыта учителей на уровне:   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одного учителя: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10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8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- 5 баллов;</w:t>
            </w:r>
          </w:p>
        </w:tc>
      </w:tr>
      <w:tr w:rsidR="00486DDC" w:rsidRPr="003E30D5" w:rsidTr="00A33D32">
        <w:trPr>
          <w:trHeight w:val="263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hd w:val="clear" w:color="auto" w:fill="FFFFFF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Эффективность работы школьной методической службы (по итогам рейтинга МИМЦ):     </w:t>
            </w:r>
          </w:p>
          <w:p w:rsidR="00486DDC" w:rsidRPr="003E30D5" w:rsidRDefault="00486DDC" w:rsidP="00486DDC">
            <w:pPr>
              <w:shd w:val="clear" w:color="auto" w:fill="FFFFFF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hd w:val="clear" w:color="auto" w:fill="FFFFFF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место   -  </w:t>
            </w:r>
            <w:r w:rsidRPr="003E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  <w:p w:rsidR="00486DDC" w:rsidRPr="003E30D5" w:rsidRDefault="00486DDC" w:rsidP="00486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место</w:t>
            </w:r>
            <w:r w:rsidRPr="003E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  4 балла</w:t>
            </w:r>
          </w:p>
          <w:p w:rsidR="00486DDC" w:rsidRPr="003E30D5" w:rsidRDefault="00486DDC" w:rsidP="00486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  <w:r w:rsidRPr="003E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 3 балла</w:t>
            </w:r>
          </w:p>
          <w:p w:rsidR="00486DDC" w:rsidRPr="003E30D5" w:rsidRDefault="00486DDC" w:rsidP="00486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 – 5 место</w:t>
            </w:r>
            <w:r w:rsidRPr="003E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 балла</w:t>
            </w:r>
          </w:p>
        </w:tc>
      </w:tr>
      <w:tr w:rsidR="00486DDC" w:rsidRPr="003E30D5" w:rsidTr="00A33D32">
        <w:trPr>
          <w:trHeight w:val="268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2.8. Демонстрация достижений педагогов через систему открытых уроков, мастер-классы, гранты, публикации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единицу: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баллов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 баллов –  регион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баллов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</w:t>
            </w:r>
          </w:p>
        </w:tc>
      </w:tr>
      <w:tr w:rsidR="00486DDC" w:rsidRPr="003E30D5" w:rsidTr="00A33D32">
        <w:trPr>
          <w:trHeight w:val="2389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Позитивная динамика </w:t>
            </w:r>
            <w:proofErr w:type="spellStart"/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инновацион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-ной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деятель-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</w:t>
            </w:r>
            <w:proofErr w:type="spellEnd"/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Признание высоких </w:t>
            </w:r>
            <w:proofErr w:type="spellStart"/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профес-сиональных</w:t>
            </w:r>
            <w:proofErr w:type="spellEnd"/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достижений  заместителя руководи-теля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3.1. Реализация инноваций: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разработка и внедрение авторских программ, обобщение педагогического опыта новых учебных программ, учебников;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 баллов – инновации привели к заметным качественным изменениям в содержании, организации и результативности образовательной деятельности;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балла – инновации носят локальный характер и не приводят к заметным изменениям; </w:t>
            </w:r>
          </w:p>
        </w:tc>
      </w:tr>
      <w:tr w:rsidR="00486DDC" w:rsidRPr="003E30D5" w:rsidTr="00A33D32">
        <w:trPr>
          <w:trHeight w:val="52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3.2. Организация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предпрофильного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профильного обучения.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2 балла за каждый класс</w:t>
            </w:r>
          </w:p>
        </w:tc>
      </w:tr>
      <w:tr w:rsidR="00486DDC" w:rsidRPr="003E30D5" w:rsidTr="00A33D32">
        <w:trPr>
          <w:trHeight w:val="2557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3.3. - участие ОУ и педагогов  в опытно-экспериментальной деятельности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– участие во всероссийском  эксперименте;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балл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а–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регион. эксперименте;</w:t>
            </w:r>
          </w:p>
          <w:p w:rsidR="00A33D32" w:rsidRDefault="00486DDC" w:rsidP="00A33D32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 – участие в муниципальном  эксперименте</w:t>
            </w:r>
          </w:p>
          <w:p w:rsidR="00486DDC" w:rsidRPr="00A33D32" w:rsidRDefault="00486DDC" w:rsidP="00A33D3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3E30D5" w:rsidTr="00A33D32">
        <w:trPr>
          <w:trHeight w:val="546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4.1. Результативное  зафиксированное личное участие в  конкурсах  профессионального мастерства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баллов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балла –  регион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балла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Примечание: баллы за участие и высокие показатели в конкурсах профессионального мастерства устанавливаются сроком на один учебный год.</w:t>
            </w:r>
          </w:p>
        </w:tc>
      </w:tr>
      <w:tr w:rsidR="00486DDC" w:rsidRPr="003E30D5" w:rsidTr="00A33D32">
        <w:trPr>
          <w:trHeight w:val="1707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 Результативное зафиксированное участие   в семинарах, конференциях, форумах, педагогических чтениях (выступления, организация выставок и др.)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Очные: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баллов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баллов –  регион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баллов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Заочные: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 балла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балла – регион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ровень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балл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</w:t>
            </w:r>
          </w:p>
        </w:tc>
      </w:tr>
      <w:tr w:rsidR="00486DDC" w:rsidRPr="003E30D5" w:rsidTr="00A33D32">
        <w:trPr>
          <w:trHeight w:val="54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4.3. Наличие собственных публикаций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 баллов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–  регион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балла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</w:t>
            </w:r>
          </w:p>
        </w:tc>
      </w:tr>
      <w:tr w:rsidR="00486DDC" w:rsidRPr="003E30D5" w:rsidTr="00A33D32">
        <w:trPr>
          <w:trHeight w:val="54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4.4. Реализация программ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предшкольного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образования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 </w:t>
            </w:r>
          </w:p>
        </w:tc>
      </w:tr>
      <w:tr w:rsidR="00486DDC" w:rsidRPr="003E30D5" w:rsidTr="00A33D32">
        <w:trPr>
          <w:trHeight w:val="54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4.5. Проведение мероприятий по профилактике вредных привычек;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 –  за каждое мероприятие;</w:t>
            </w:r>
          </w:p>
        </w:tc>
      </w:tr>
      <w:tr w:rsidR="00486DDC" w:rsidRPr="003E30D5" w:rsidTr="00A33D32">
        <w:trPr>
          <w:trHeight w:val="54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4.6. Организация и проведение мероприятий, повышающих имидж школы у учащихся, общественности.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 за каждое мероприятие;</w:t>
            </w:r>
          </w:p>
        </w:tc>
      </w:tr>
      <w:tr w:rsidR="00486DDC" w:rsidRPr="003E30D5" w:rsidTr="00A33D32">
        <w:trPr>
          <w:trHeight w:val="54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4.7.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состоящие на профилактическом и прочем учете.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- 2 балла за каждого уч-ся;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3E30D5" w:rsidTr="00A33D32">
        <w:trPr>
          <w:trHeight w:val="54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4.8. Пропуски учащимися уроков без уважительных причин.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- 0,5  баллов за каждого уч-ся;</w:t>
            </w:r>
          </w:p>
        </w:tc>
      </w:tr>
      <w:tr w:rsidR="00486DDC" w:rsidRPr="003E30D5" w:rsidTr="00A33D32">
        <w:trPr>
          <w:trHeight w:val="541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4.9. Обоснованные обращения учащихся, родителей, педагогов по поводу конфликтных ситуаций с администрацией школы.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- 10 баллов за каждое.</w:t>
            </w:r>
          </w:p>
          <w:p w:rsidR="00486DDC" w:rsidRPr="003E30D5" w:rsidRDefault="00486DDC" w:rsidP="00486DDC">
            <w:pPr>
              <w:suppressAutoHyphens/>
              <w:spacing w:after="0" w:line="1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3E30D5" w:rsidTr="00955DB4">
        <w:tc>
          <w:tcPr>
            <w:tcW w:w="9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3.Физическое здоровье и уровень воспитанности учащихся</w:t>
            </w:r>
          </w:p>
        </w:tc>
      </w:tr>
      <w:tr w:rsidR="00486DDC" w:rsidRPr="003E30D5" w:rsidTr="00A33D32">
        <w:tc>
          <w:tcPr>
            <w:tcW w:w="6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Сохранение здоровья учащихся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numPr>
                <w:ilvl w:val="1"/>
                <w:numId w:val="21"/>
              </w:num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Высокий рейтинг школы среди общеобразовательных учреждений района по уровню физической подготовки и спортивных достижений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баллов - 1 место;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 баллов – призёр; </w:t>
            </w:r>
          </w:p>
        </w:tc>
      </w:tr>
      <w:tr w:rsidR="00486DDC" w:rsidRPr="003E30D5" w:rsidTr="00A33D32"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numPr>
                <w:ilvl w:val="1"/>
                <w:numId w:val="21"/>
              </w:num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Отсутствие или позитивная динамика в сторону уменьшения правонарушений  и нарушений общественного порядка,  негативных проявлений в подростковой среде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 – при   отсутствии или положительной динамике в сторону уменьшения.</w:t>
            </w:r>
          </w:p>
          <w:p w:rsidR="00486DDC" w:rsidRPr="003E30D5" w:rsidRDefault="00486DDC" w:rsidP="00486DDC">
            <w:pPr>
              <w:suppressAutoHyphens/>
              <w:spacing w:after="0" w:line="1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3E30D5" w:rsidTr="00A33D32"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numPr>
                <w:ilvl w:val="1"/>
                <w:numId w:val="21"/>
              </w:num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Восстановление психического и физического здоровья учащихся 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(дни здоровья, спартакиады, соревнования,  туристические походы и слёты,  учебные сборы и т.д.)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 5 до 10 баллов – данная деятельность привела к 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улучшению здоровья обучающихся (по результатам мониторинга)</w:t>
            </w:r>
          </w:p>
          <w:p w:rsidR="00486DDC" w:rsidRPr="003E30D5" w:rsidRDefault="00486DDC" w:rsidP="00486DDC">
            <w:pPr>
              <w:suppressAutoHyphens/>
              <w:spacing w:after="0" w:line="1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 наличии призовых мест: </w:t>
            </w:r>
          </w:p>
          <w:p w:rsidR="00486DDC" w:rsidRPr="003E30D5" w:rsidRDefault="00486DDC" w:rsidP="00486DDC">
            <w:pPr>
              <w:suppressAutoHyphens/>
              <w:spacing w:after="0" w:line="1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– международный и всероссийский уровень;</w:t>
            </w:r>
          </w:p>
          <w:p w:rsidR="00486DDC" w:rsidRPr="003E30D5" w:rsidRDefault="00486DDC" w:rsidP="00486DDC">
            <w:pPr>
              <w:suppressAutoHyphens/>
              <w:spacing w:after="0" w:line="1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баллов –  регион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ровень;</w:t>
            </w:r>
          </w:p>
          <w:p w:rsidR="00486DDC" w:rsidRPr="003E30D5" w:rsidRDefault="00486DDC" w:rsidP="00486DDC">
            <w:pPr>
              <w:suppressAutoHyphens/>
              <w:spacing w:after="0" w:line="1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балла – 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уровень.</w:t>
            </w:r>
          </w:p>
        </w:tc>
      </w:tr>
      <w:tr w:rsidR="00486DDC" w:rsidRPr="003E30D5" w:rsidTr="00A33D32">
        <w:trPr>
          <w:trHeight w:val="783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</w:t>
            </w:r>
            <w:proofErr w:type="spellStart"/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-тельным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процессом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 Занятость учащихся во внеурочное время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– при занятости  школьников   от 80 до 100%;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 – при занятости  от 60 до 80%</w:t>
            </w:r>
          </w:p>
        </w:tc>
      </w:tr>
      <w:tr w:rsidR="00486DDC" w:rsidRPr="003E30D5" w:rsidTr="00A33D32">
        <w:trPr>
          <w:trHeight w:val="783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 Эффективность организации различных форм внеклассной и внешкольной работы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(деятельность заместителя руководителя привела к качественным изменениям в содержании, организации и результативности внеклассной и внешкольной работы ОУ)</w:t>
            </w:r>
          </w:p>
        </w:tc>
      </w:tr>
      <w:tr w:rsidR="00486DDC" w:rsidRPr="003E30D5" w:rsidTr="00A33D32">
        <w:trPr>
          <w:trHeight w:val="783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 Организация оздоровления и отдыха детей и учителей в летнее и каникулярное время (разнообразие форм, охват организованным отдыхом наибольшее количества учащихся)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баллов – при оздоровлении  школьников   от 80 до 100%;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– при оздоровлении  от 60 до 80%</w:t>
            </w:r>
          </w:p>
        </w:tc>
      </w:tr>
    </w:tbl>
    <w:p w:rsidR="00486DDC" w:rsidRPr="003E30D5" w:rsidRDefault="00486DDC" w:rsidP="00486DDC">
      <w:pPr>
        <w:suppressAutoHyphens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6DDC" w:rsidRPr="003E30D5" w:rsidRDefault="00486DDC" w:rsidP="00486D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Критерии оценки результативности профессиональной деятельности учителей и педагогических работников школы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3"/>
        <w:gridCol w:w="66"/>
        <w:gridCol w:w="1276"/>
        <w:gridCol w:w="3969"/>
        <w:gridCol w:w="425"/>
        <w:gridCol w:w="567"/>
        <w:gridCol w:w="2835"/>
      </w:tblGrid>
      <w:tr w:rsidR="00486DDC" w:rsidRPr="003E30D5" w:rsidTr="00A33D32"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п\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критериев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баллов по каждому показателю критериев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 до 10 баллов)</w:t>
            </w:r>
          </w:p>
        </w:tc>
      </w:tr>
      <w:tr w:rsidR="00486DDC" w:rsidRPr="003E30D5" w:rsidTr="00955DB4">
        <w:tc>
          <w:tcPr>
            <w:tcW w:w="97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1. Обеспечение качества обучения учащихся и профессиональных достижений учителя</w:t>
            </w:r>
          </w:p>
        </w:tc>
      </w:tr>
      <w:tr w:rsidR="00486DDC" w:rsidRPr="003E30D5" w:rsidTr="00A33D32">
        <w:trPr>
          <w:trHeight w:val="2328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Сформи-рованность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предметных </w:t>
            </w:r>
            <w:proofErr w:type="spellStart"/>
            <w:proofErr w:type="gramStart"/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компетен-ций</w:t>
            </w:r>
            <w:proofErr w:type="spellEnd"/>
            <w:proofErr w:type="gramEnd"/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обучающихся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1.1. Освоение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образовательных стандартов: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Единый государственный экзамен в 11 классах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каждого ученика показавшего положительный результат – 0,5 балла.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Успеваемость учащихся по предмету: 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 - 10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95 - 99% - 8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91 - 94% - 6 баллов;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90% и ниже – 0 баллов.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Дополнительные баллы за качество знаний: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 – 100% - 10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 – 84%  - 8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 – 74% - 6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 – 64% - 5 баллов.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Примечание: баллы устанавливаются сроком за один учебный год.</w:t>
            </w:r>
          </w:p>
        </w:tc>
      </w:tr>
      <w:tr w:rsidR="00486DDC" w:rsidRPr="003E30D5" w:rsidTr="00A33D32">
        <w:trPr>
          <w:trHeight w:val="1256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 - государственная (итоговая) аттестация в 9 классах в новой форме (обязательные экзамены и экзамены по выбору, % выбравших экзамен не менее 80%);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За каждого ученика показавшего положительный результат – 0,5 балла.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Успеваемость учащихся по предмету: 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 - 10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95 - 99% - 8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91 - 94% - 6 баллов;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90% и ниже 0 баллов.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Дополнительные баллы за качество знаний: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 – 100% - 10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 – 84%  - 8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 – 74% - 6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 – 64% - 5 баллов.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Примечание: баллы устанавливаются сроком за один 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учебный год.</w:t>
            </w:r>
          </w:p>
        </w:tc>
      </w:tr>
      <w:tr w:rsidR="00486DDC" w:rsidRPr="003E30D5" w:rsidTr="00A33D32">
        <w:trPr>
          <w:trHeight w:val="682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1.3. -независимые региональные и муниципальные 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срезовые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 контрольные работы, тестирование и др.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Успеваемость учащихся по предмету: 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 - 5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95 - 99%  - 4 балла;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91 - 94% - 3 балла;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90% и ниже – 1 балл.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Дополнительные баллы за качество знаний: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 – 100% - 5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 – 84%  - 4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 – 74% - 3 балла;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 – 64% - 2 балла.</w:t>
            </w:r>
          </w:p>
        </w:tc>
      </w:tr>
      <w:tr w:rsidR="00486DDC" w:rsidRPr="003E30D5" w:rsidTr="00A33D32">
        <w:trPr>
          <w:trHeight w:val="1002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 Успеваемость учащихся  на «4» и «5» по итогам учебного года или I полугодия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Положительная динамика качества успеваемости учащихся за отчётный период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80%  и более – 10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– 79% - 8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– 69% - 6 баллов;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51- 59% - 5 баллов.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1 % - 1 балл.</w:t>
            </w:r>
          </w:p>
        </w:tc>
      </w:tr>
      <w:tr w:rsidR="00486DDC" w:rsidRPr="003E30D5" w:rsidTr="00A33D32">
        <w:trPr>
          <w:trHeight w:val="541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Сформиро-ванность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информа-ционно-техноло-гической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компетен-ции</w:t>
            </w:r>
            <w:proofErr w:type="spellEnd"/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обучающихся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 Использование информационно-коммуникационных технологий  в образовательном процессе;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 – использует систематически;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 – использует периодически</w:t>
            </w:r>
          </w:p>
        </w:tc>
      </w:tr>
      <w:tr w:rsidR="00486DDC" w:rsidRPr="003E30D5" w:rsidTr="00A33D32">
        <w:trPr>
          <w:trHeight w:val="973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 Вовлечение учащихся в  создание мультимедийных продуктов, проектов, презентаций  и др.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Победитель в конкурсах проектов,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Интернет-конкурсах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баллов – всероссийский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балла –  региональный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балла – муниципальный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 -  уровень ОУ.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 – на 2 балла меньше.</w:t>
            </w:r>
          </w:p>
        </w:tc>
      </w:tr>
      <w:tr w:rsidR="00486DDC" w:rsidRPr="003E30D5" w:rsidTr="00A33D32">
        <w:trPr>
          <w:trHeight w:val="547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Восстанов-ление</w:t>
            </w:r>
            <w:proofErr w:type="spellEnd"/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развитие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традицион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-ной народной культуры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 Формирование духовно-нравственных качеств личности, национального самосознания,  воспитание бережного отношения к историческому и культурному наследию, сохранение и возрождение традиций, обычаев, обрядов, проведение праздников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 за одно проведённое внеклассное мероприятие</w:t>
            </w:r>
          </w:p>
        </w:tc>
      </w:tr>
      <w:tr w:rsidR="00486DDC" w:rsidRPr="003E30D5" w:rsidTr="00A33D3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Результативность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внеурочной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деятель-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препода-ваемым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предметам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 Достижения учащихся на предметных олимпиадах, конкурсах, смотрах, конференциях, спортивных соревнованиях и др.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Очные: (победители)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баллов – международный и  всероссийский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баллов – региональный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баллов – 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 – уровень ОУ.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Заочные: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баллов –  международный и всероссийский уровень.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– региональный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балла – 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(призёры на один балл меньше)</w:t>
            </w:r>
          </w:p>
        </w:tc>
      </w:tr>
      <w:tr w:rsidR="00486DDC" w:rsidRPr="003E30D5" w:rsidTr="00A33D32">
        <w:trPr>
          <w:trHeight w:val="2168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Профес-сиональные</w:t>
            </w:r>
            <w:proofErr w:type="spellEnd"/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достижения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5.1. Результативное зафиксированное участие в профессиональных конкурсах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Очные: (победители)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баллов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баллов –  региональный уровень;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- муниципальный уровень.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Заочные: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баллов – всероссийский уровень.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– региональный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балла – 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уровень.</w:t>
            </w:r>
          </w:p>
          <w:p w:rsidR="00486DDC" w:rsidRPr="003E30D5" w:rsidRDefault="00486DDC" w:rsidP="00A33D32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(призёры на 2 балла меньше)</w:t>
            </w:r>
          </w:p>
        </w:tc>
      </w:tr>
      <w:tr w:rsidR="00486DDC" w:rsidRPr="003E30D5" w:rsidTr="00A33D32">
        <w:trPr>
          <w:trHeight w:val="897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5.2.  Результативное зафиксированное участие в семинарах, конференциях, форумах, педагогических чтениях  (выступления, организация выставок и др.)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баллов – всероссийский уровень;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баллов – региональный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- муниципальный уровень.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3E30D5" w:rsidTr="00A33D32">
        <w:trPr>
          <w:trHeight w:val="99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5.3. Зафиксированная демонстрация достижений через открытые уроки, мастер-классы, гранты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баллов – всероссийский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баллов –  региональный уровень;</w:t>
            </w:r>
          </w:p>
          <w:p w:rsidR="00486DDC" w:rsidRPr="003E30D5" w:rsidRDefault="00486DDC" w:rsidP="00A33D32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- муниципальный уровень.</w:t>
            </w:r>
          </w:p>
        </w:tc>
      </w:tr>
      <w:tr w:rsidR="00486DDC" w:rsidRPr="003E30D5" w:rsidTr="00A33D32">
        <w:trPr>
          <w:trHeight w:val="629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numPr>
                <w:ilvl w:val="1"/>
                <w:numId w:val="20"/>
              </w:num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публикаций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баллов – всероссийский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баллов –  региональный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баллов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уровень.</w:t>
            </w:r>
          </w:p>
        </w:tc>
      </w:tr>
      <w:tr w:rsidR="00486DDC" w:rsidRPr="003E30D5" w:rsidTr="00A33D32">
        <w:trPr>
          <w:trHeight w:val="366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Признание высокого </w:t>
            </w:r>
            <w:proofErr w:type="spellStart"/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профес-сионализма</w:t>
            </w:r>
            <w:proofErr w:type="spellEnd"/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учителя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обучающи-мися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их родителями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6.1.  Наличие зафиксированных позитивных отзывов в адрес учителя  со стороны родителей, рейтинг общественного мнения,  (просьбы к администрации о зачислении в класс, где работает данных педагог, качество индивидуальной работы с учащимися во внеурочное время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др.),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Наличие фактов перевода обучающихся из класса, где работает данный учитель,  по причине недовольства качеством предоставляемых им образовательных услуг.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 – при  наличии позитивных отзывов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- 3 балла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3E30D5" w:rsidTr="00A33D32">
        <w:tc>
          <w:tcPr>
            <w:tcW w:w="6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Позитивная динамика в работе учителя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7.1. Обобщение и распространение педагогического опыта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уровень – 5 баллов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уровень  8 баллов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Региональный уровень – 10 баллов </w:t>
            </w:r>
          </w:p>
        </w:tc>
      </w:tr>
      <w:tr w:rsidR="00486DDC" w:rsidRPr="003E30D5" w:rsidTr="00A33D32">
        <w:tc>
          <w:tcPr>
            <w:tcW w:w="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7.2. Экспериментальная и исследовательская деятельность с учащимися, организация научного общества.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 – наличие системы работы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уровень – 5 баллов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уровень – 4 балла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уровень – 3 балл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УО – 1 балл</w:t>
            </w:r>
          </w:p>
        </w:tc>
      </w:tr>
      <w:tr w:rsidR="00486DDC" w:rsidRPr="003E30D5" w:rsidTr="00A33D32">
        <w:tc>
          <w:tcPr>
            <w:tcW w:w="6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7.3. Инновации (углубленное, профильное обучение, группы казачьей направленности).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2 балла за каждый класс</w:t>
            </w:r>
          </w:p>
        </w:tc>
      </w:tr>
      <w:tr w:rsidR="00486DDC" w:rsidRPr="003E30D5" w:rsidTr="00A33D32">
        <w:trPr>
          <w:trHeight w:val="162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Руководст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учебным кабинетом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единоврем-енная</w:t>
            </w:r>
            <w:proofErr w:type="spellEnd"/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выплата)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8.1. Качество эстетического  и содержательного  оформления кабинета, в соответствии со школьным положением о конкурсе на лучшую подготовку кабинета к новому учебному году;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1,2,3,4,5 место – решение о стимулирующей выплате и ее конкретных размерах принимает руководитель на основании протокола комиссии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3E30D5" w:rsidTr="00955DB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2. Профессиональное исполнение должностных обязанностей 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 высокий уровень исполнительской дисциплины </w:t>
            </w: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(подготовки отчетов, заполнение журналов и др. школьной документации). Своевременная сдача запрошенной информации, поурочные планы, оформление журналов.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5 баллов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 участие в организации и проведении предметных  недель  и др. мероприятий методического объединения. </w:t>
            </w:r>
            <w:proofErr w:type="gramStart"/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(Фиксированное участие, наличие разработок, сценариев, отзывов (отчеты предоставляются руководителям МО)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замечаний по исполнительской дисциплине (</w:t>
            </w:r>
            <w:proofErr w:type="gramStart"/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зафиксированные</w:t>
            </w:r>
            <w:proofErr w:type="gramEnd"/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журналах, докладными записками)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- 3 балла за каждое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 работу по учету детей в микрорайоне.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 продолжительность работы без листов временной трудоспособности.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</w:t>
            </w:r>
          </w:p>
        </w:tc>
      </w:tr>
      <w:tr w:rsidR="00486DDC" w:rsidRPr="003E30D5" w:rsidTr="00955DB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3.Результативность деятельности в качестве классного руководителя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71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 высокое качество подготовки и проведения внеклассных мероприятий по плану работы школы (</w:t>
            </w: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отзывы о проведённом мероприятии, разработка мероприятия, презентация)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 за каждое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66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 организацию и проведение мероприятий, способствующих сохранению и восстановлению психического и физического здоровья учащихся (тематические классные часы о здоровом образе жизни, дни здоровья, туристические походы, посещение музеев и театров и т.п.)    (по представление материалов, видео и фотоотчетов)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 за каждое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Отсутствие мотивированных обращений  учеников и родителей к директору и в вышестоящие органы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правового поведения:</w:t>
            </w:r>
          </w:p>
          <w:p w:rsidR="00486DDC" w:rsidRPr="003E30D5" w:rsidRDefault="00486DDC" w:rsidP="00486DDC">
            <w:pPr>
              <w:suppressAutoHyphens/>
              <w:spacing w:after="0" w:line="269" w:lineRule="exact"/>
              <w:ind w:left="120" w:firstLine="4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при отсутствии зарегистрированных правонарушений;</w:t>
            </w:r>
          </w:p>
          <w:p w:rsidR="00486DDC" w:rsidRPr="003E30D5" w:rsidRDefault="00486DDC" w:rsidP="00486DDC">
            <w:pPr>
              <w:suppressAutoHyphens/>
              <w:spacing w:after="0" w:line="269" w:lineRule="exact"/>
              <w:ind w:left="120" w:firstLine="4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</w:t>
            </w:r>
            <w:proofErr w:type="gramStart"/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состоящие</w:t>
            </w:r>
            <w:proofErr w:type="gramEnd"/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различных видах учёта.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</w:t>
            </w:r>
          </w:p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- 1 балл за каждого учащегося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71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ответственного отношения к учебной деятельности:</w:t>
            </w:r>
          </w:p>
          <w:p w:rsidR="00486DDC" w:rsidRPr="003E30D5" w:rsidRDefault="00486DDC" w:rsidP="00486DDC">
            <w:pPr>
              <w:suppressAutoHyphens/>
              <w:spacing w:after="0" w:line="271" w:lineRule="exact"/>
              <w:ind w:left="120" w:firstLine="4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учащихся без уважительной причины не посещающих школу;</w:t>
            </w:r>
          </w:p>
          <w:p w:rsidR="00486DDC" w:rsidRPr="003E30D5" w:rsidRDefault="00486DDC" w:rsidP="00486DDC">
            <w:pPr>
              <w:suppressAutoHyphens/>
              <w:spacing w:after="0" w:line="271" w:lineRule="exact"/>
              <w:ind w:left="120" w:firstLine="6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при отсутствии пропусков</w:t>
            </w:r>
            <w:r w:rsidRPr="003E30D5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shd w:val="clear" w:color="auto" w:fill="FFFFFF"/>
                <w:lang w:eastAsia="ar-SA"/>
              </w:rPr>
              <w:t xml:space="preserve"> без уважительной </w:t>
            </w: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причины у учащихся.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 балл за каждого</w:t>
            </w:r>
          </w:p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Высокий уровень организации каникулярного отдыха учащихся: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каждое мероприятие - 5 баллов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Сохранение контингента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детского питания (100% охват учащихся за родительскую плату)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 - 10 баллов</w:t>
            </w:r>
          </w:p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 – 99 % - 9 баллов</w:t>
            </w:r>
          </w:p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80 - 89 % - 8 баллов</w:t>
            </w:r>
          </w:p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– 79 % - 7 баллов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71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Отсутствие травматизма в отчётный период на уроке у учителя предметника, на перемене – у классного руководителя.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napToGri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гигиенических условий процесса обучения. Рейтинг дневников санитарного 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состояния класса (зав. кабинетами,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руководители).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 балла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71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Отсутствие конфликтных ситуаций в классном коллективе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</w:t>
            </w:r>
          </w:p>
        </w:tc>
      </w:tr>
      <w:tr w:rsidR="00486DDC" w:rsidRPr="003E30D5" w:rsidTr="00A33D3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с классом в конкурсах, фестивалях:</w:t>
            </w:r>
          </w:p>
          <w:p w:rsidR="00486DDC" w:rsidRPr="003E30D5" w:rsidRDefault="00486DDC" w:rsidP="00486DDC">
            <w:pPr>
              <w:suppressAutoHyphens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школьный уровень;</w:t>
            </w:r>
          </w:p>
          <w:p w:rsidR="00486DDC" w:rsidRPr="003E30D5" w:rsidRDefault="00486DDC" w:rsidP="00486DDC">
            <w:pPr>
              <w:suppressAutoHyphens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муниципальный уровень;</w:t>
            </w:r>
          </w:p>
          <w:p w:rsidR="00486DDC" w:rsidRPr="003E30D5" w:rsidRDefault="00486DDC" w:rsidP="00486DDC">
            <w:pPr>
              <w:suppressAutoHyphens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краевой уровень;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</w:t>
            </w:r>
          </w:p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</w:t>
            </w:r>
          </w:p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баллов</w:t>
            </w:r>
          </w:p>
        </w:tc>
      </w:tr>
      <w:tr w:rsidR="00486DDC" w:rsidRPr="003E30D5" w:rsidTr="00A33D32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учащихся в тестах ГТО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</w:t>
            </w:r>
          </w:p>
        </w:tc>
      </w:tr>
    </w:tbl>
    <w:p w:rsidR="00486DDC" w:rsidRPr="003E30D5" w:rsidRDefault="00486DDC" w:rsidP="00486DDC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Дополнительные критерии оценки профессиональной деятельности учителей начальных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902"/>
        <w:gridCol w:w="2135"/>
      </w:tblGrid>
      <w:tr w:rsidR="00486DDC" w:rsidRPr="003E30D5" w:rsidTr="00955DB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tabs>
                <w:tab w:val="left" w:pos="1316"/>
                <w:tab w:val="center" w:pos="29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486DDC" w:rsidRPr="003E30D5" w:rsidRDefault="00486DDC" w:rsidP="00486DDC">
            <w:pPr>
              <w:tabs>
                <w:tab w:val="left" w:pos="1316"/>
                <w:tab w:val="center" w:pos="29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tabs>
                <w:tab w:val="left" w:pos="1316"/>
                <w:tab w:val="center" w:pos="29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Показатели критериев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баллов по каждому показателю критериев</w:t>
            </w:r>
          </w:p>
        </w:tc>
      </w:tr>
      <w:tr w:rsidR="00486DDC" w:rsidRPr="003E30D5" w:rsidTr="00955DB4">
        <w:trPr>
          <w:trHeight w:val="70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Стабильность количества выпускников начальной школы, которые обучаются без троек в 5 классе (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четверть)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</w:t>
            </w:r>
          </w:p>
        </w:tc>
      </w:tr>
      <w:tr w:rsidR="00486DDC" w:rsidRPr="003E30D5" w:rsidTr="00955DB4">
        <w:trPr>
          <w:trHeight w:val="45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 уровень адаптации первоклассников, пятиклассников к условиям обучения (На основании заключения социально-психологической службы)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80-100% - 7 баллов</w:t>
            </w:r>
          </w:p>
          <w:p w:rsidR="00486DDC" w:rsidRPr="003E30D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60-79% - 5 баллов</w:t>
            </w:r>
          </w:p>
          <w:p w:rsidR="00486DDC" w:rsidRPr="003E30D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50-59% - 3 балла</w:t>
            </w:r>
          </w:p>
        </w:tc>
      </w:tr>
    </w:tbl>
    <w:p w:rsidR="00486DDC" w:rsidRPr="003E30D5" w:rsidRDefault="00486DDC" w:rsidP="00486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8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Дополнительные критерии оценки профессиональной деятельности учителей физической культуры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707"/>
        <w:gridCol w:w="3633"/>
      </w:tblGrid>
      <w:tr w:rsidR="00486DDC" w:rsidRPr="003E30D5" w:rsidTr="00955D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№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/п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tabs>
                <w:tab w:val="left" w:pos="1316"/>
                <w:tab w:val="center" w:pos="29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ab/>
            </w: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ab/>
              <w:t>Показатели критериев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Кол-во баллов по каждому показателю критериев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( 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от 1 до 10 баллов)</w:t>
            </w:r>
          </w:p>
        </w:tc>
      </w:tr>
      <w:tr w:rsidR="00486DDC" w:rsidRPr="003E30D5" w:rsidTr="00955DB4">
        <w:trPr>
          <w:trHeight w:val="48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CD698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CD698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  <w:t>Выполнение учащимися  контрольных нормативов по уровню физической подготовки (по результатам мониторинга выполнения нормативов)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CD698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CD698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  <w:t>7 баллов – свыше 90% учащихся;</w:t>
            </w:r>
          </w:p>
          <w:p w:rsidR="00486DDC" w:rsidRPr="00CD698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CD698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  <w:t>5 баллов – от 75 до 89%</w:t>
            </w:r>
          </w:p>
        </w:tc>
      </w:tr>
      <w:tr w:rsidR="00486DDC" w:rsidRPr="003E30D5" w:rsidTr="00955D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2.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CD698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CD698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  <w:t xml:space="preserve">Стабильность или положительная динамика в сторону увеличения количества учащихся, посещающих   спортивные секции  и клубы 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CD6985" w:rsidRDefault="00486DDC" w:rsidP="00486D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CD698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ar-SA"/>
              </w:rPr>
              <w:t>2 балла</w:t>
            </w:r>
          </w:p>
        </w:tc>
      </w:tr>
    </w:tbl>
    <w:p w:rsidR="00486DDC" w:rsidRPr="003E30D5" w:rsidRDefault="00486DDC" w:rsidP="00486D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6. Дополнительные критерии оценки результативности профессиональной деятельности педагога-психолога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8"/>
        <w:gridCol w:w="5741"/>
        <w:gridCol w:w="3686"/>
      </w:tblGrid>
      <w:tr w:rsidR="00486DDC" w:rsidRPr="003E30D5" w:rsidTr="00955DB4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  №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/п</w:t>
            </w:r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Показатели критериев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Кол-во баллов по каждому показателю критериев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т(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от 1 до 10 баллов)</w:t>
            </w:r>
          </w:p>
        </w:tc>
      </w:tr>
      <w:tr w:rsidR="00486DDC" w:rsidRPr="003E30D5" w:rsidTr="00955DB4">
        <w:tc>
          <w:tcPr>
            <w:tcW w:w="63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574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Качественное участие в работе педагогического совета школы, методического совета и т. д.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При неоднократном выступлении устанавливается дополнительно 1  балл</w:t>
            </w:r>
          </w:p>
        </w:tc>
      </w:tr>
      <w:tr w:rsidR="00486DDC" w:rsidRPr="003E30D5" w:rsidTr="00955DB4">
        <w:tc>
          <w:tcPr>
            <w:tcW w:w="63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</w:t>
            </w:r>
          </w:p>
        </w:tc>
        <w:tc>
          <w:tcPr>
            <w:tcW w:w="574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Качественное участие в организации и проведении классных и общешкольных родительских собраний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86DDC" w:rsidRPr="003E30D5" w:rsidTr="00955DB4">
        <w:tc>
          <w:tcPr>
            <w:tcW w:w="63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</w:t>
            </w:r>
          </w:p>
        </w:tc>
        <w:tc>
          <w:tcPr>
            <w:tcW w:w="574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Активное участие в разработке программ воспитательной работы, планов воспитательных мероприятий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</w:t>
            </w:r>
          </w:p>
        </w:tc>
      </w:tr>
      <w:tr w:rsidR="00486DDC" w:rsidRPr="003E30D5" w:rsidTr="00955DB4">
        <w:tc>
          <w:tcPr>
            <w:tcW w:w="63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</w:t>
            </w:r>
          </w:p>
        </w:tc>
        <w:tc>
          <w:tcPr>
            <w:tcW w:w="574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Участие в общественной жизни школы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2 балла</w:t>
            </w:r>
          </w:p>
        </w:tc>
      </w:tr>
      <w:tr w:rsidR="00486DDC" w:rsidRPr="003E30D5" w:rsidTr="00955DB4">
        <w:tc>
          <w:tcPr>
            <w:tcW w:w="63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</w:t>
            </w:r>
          </w:p>
        </w:tc>
        <w:tc>
          <w:tcPr>
            <w:tcW w:w="574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Коллективные достижения учащихся в социально значимых проектах, акциях, агитбригадах 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10 баллов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междунар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 и  всероссийский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 баллов – региональный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 баллов - муниципальный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3 балла – школьный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_ баллов - отсутствие достижений</w:t>
            </w:r>
          </w:p>
        </w:tc>
      </w:tr>
      <w:tr w:rsidR="00486DDC" w:rsidRPr="003E30D5" w:rsidTr="00955DB4">
        <w:tc>
          <w:tcPr>
            <w:tcW w:w="63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6.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74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Наличие жалоб и обращений родителей на работу педагога-психолога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- 3 балла 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486DDC" w:rsidRPr="003E30D5" w:rsidRDefault="00486DDC" w:rsidP="00486D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Pr="00486D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Раздел 7.</w:t>
      </w:r>
      <w:r w:rsidRPr="00486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Дополнительные </w:t>
      </w:r>
      <w:r w:rsidRPr="00486D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критерии оценки результативности профессиональной деятельности социального педагога</w:t>
      </w:r>
    </w:p>
    <w:tbl>
      <w:tblPr>
        <w:tblW w:w="97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5589"/>
        <w:gridCol w:w="3503"/>
      </w:tblGrid>
      <w:tr w:rsidR="00486DDC" w:rsidRPr="003E30D5" w:rsidTr="00955DB4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   №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/п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Показатели критериев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Кол-во баллов по каждому показателю критериев (от 1 до 10 баллов)</w:t>
            </w:r>
          </w:p>
        </w:tc>
      </w:tr>
      <w:tr w:rsidR="00486DDC" w:rsidRPr="003E30D5" w:rsidTr="00955DB4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558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Положительная динамика в сторону уменьшения количества  пропусков занятий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обучающимися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без уважительных причин 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5 баллов </w:t>
            </w:r>
          </w:p>
        </w:tc>
      </w:tr>
      <w:tr w:rsidR="00486DDC" w:rsidRPr="003E30D5" w:rsidTr="00955DB4">
        <w:trPr>
          <w:trHeight w:val="134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</w:t>
            </w:r>
          </w:p>
        </w:tc>
        <w:tc>
          <w:tcPr>
            <w:tcW w:w="558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Уменьшения правонарушений  и нарушений общественного порядка,  негативных проявлений в подростковой среде.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 баллов – при   отсутствии или положительной динамике в сторону уменьшения.</w:t>
            </w:r>
          </w:p>
        </w:tc>
      </w:tr>
      <w:tr w:rsidR="00486DDC" w:rsidRPr="003E30D5" w:rsidTr="00955DB4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</w:t>
            </w:r>
          </w:p>
        </w:tc>
        <w:tc>
          <w:tcPr>
            <w:tcW w:w="558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 Наличие или отсутствие документально зафиксированных случаев негативного поведения (бродяжничество, детский и подростковый суицид, негативное поведение учащихся, повлекшее за собой противоправные действия, нарушение закона КК № 1539) 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5 баллов при отсутствии случаев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86DDC" w:rsidRPr="003E30D5" w:rsidTr="00955DB4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</w:t>
            </w:r>
          </w:p>
        </w:tc>
        <w:tc>
          <w:tcPr>
            <w:tcW w:w="558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Активное участие в работе педагогического совета школы, методического совета и т. д.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3 балла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При неоднократном выступлении устанавливается дополнительно 1 балл</w:t>
            </w:r>
          </w:p>
        </w:tc>
      </w:tr>
      <w:tr w:rsidR="00486DDC" w:rsidRPr="003E30D5" w:rsidTr="00955DB4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</w:t>
            </w:r>
          </w:p>
        </w:tc>
        <w:tc>
          <w:tcPr>
            <w:tcW w:w="558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Активное участие в организации и проведении классных и общешкольных родительских собраний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3 балла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При неоднократном выступлении устанавливается дополнительно 1 балл</w:t>
            </w:r>
          </w:p>
        </w:tc>
      </w:tr>
      <w:tr w:rsidR="00486DDC" w:rsidRPr="003E30D5" w:rsidTr="00955DB4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6.</w:t>
            </w:r>
          </w:p>
        </w:tc>
        <w:tc>
          <w:tcPr>
            <w:tcW w:w="558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Активное участие в разработке программ воспитательной работы, планов воспитательных мероприятий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</w:t>
            </w:r>
          </w:p>
        </w:tc>
      </w:tr>
      <w:tr w:rsidR="00486DDC" w:rsidRPr="003E30D5" w:rsidTr="00955DB4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7.</w:t>
            </w:r>
          </w:p>
        </w:tc>
        <w:tc>
          <w:tcPr>
            <w:tcW w:w="558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Коллективные достижения учащихся в социально значимых проектах, акциях, агитбригадах 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10 баллов –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междунар</w:t>
            </w:r>
            <w:proofErr w:type="spellEnd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 и  всероссийский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 баллов – региональный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 баллов - муниципальный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 – школьный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_ баллов - отсутствие достижений</w:t>
            </w:r>
          </w:p>
        </w:tc>
      </w:tr>
      <w:tr w:rsidR="00486DDC" w:rsidRPr="003E30D5" w:rsidTr="00955DB4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8.</w:t>
            </w:r>
          </w:p>
        </w:tc>
        <w:tc>
          <w:tcPr>
            <w:tcW w:w="558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Наличие жалоб и обращений родителей на работу социального педагога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- 3балла 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</w:tc>
      </w:tr>
      <w:tr w:rsidR="00486DDC" w:rsidRPr="003E30D5" w:rsidTr="00955DB4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9.</w:t>
            </w:r>
          </w:p>
        </w:tc>
        <w:tc>
          <w:tcPr>
            <w:tcW w:w="558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Участие в общественной жизни школы</w:t>
            </w: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2 балла</w:t>
            </w:r>
          </w:p>
        </w:tc>
      </w:tr>
    </w:tbl>
    <w:p w:rsidR="00486DDC" w:rsidRPr="003E30D5" w:rsidRDefault="00486DDC" w:rsidP="00486D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8. Критерии оценки результативности профессиональной деятельности  библиотекаря</w:t>
      </w:r>
      <w:r w:rsidRPr="00486DD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7"/>
        <w:gridCol w:w="1729"/>
        <w:gridCol w:w="3744"/>
        <w:gridCol w:w="3620"/>
      </w:tblGrid>
      <w:tr w:rsidR="00486DDC" w:rsidRPr="003E30D5" w:rsidTr="00955DB4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№ п\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Критерии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Показатели критериев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Кол-во баллов по каждому показателю критериев (от 1 до 10 баллов)</w:t>
            </w:r>
          </w:p>
        </w:tc>
      </w:tr>
      <w:tr w:rsidR="00486DDC" w:rsidRPr="003E30D5" w:rsidTr="00955DB4">
        <w:trPr>
          <w:trHeight w:val="274"/>
        </w:trPr>
        <w:tc>
          <w:tcPr>
            <w:tcW w:w="647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172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6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Высокая читательская активность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374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numPr>
                <w:ilvl w:val="1"/>
                <w:numId w:val="23"/>
              </w:num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Посещаемость учащимися библиотеки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80% - 10 баллов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65 - 79%  - 8 баллов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50 - 64 % - 6 баллов</w:t>
            </w:r>
          </w:p>
        </w:tc>
      </w:tr>
      <w:tr w:rsidR="00486DDC" w:rsidRPr="003E30D5" w:rsidTr="00955DB4">
        <w:trPr>
          <w:trHeight w:val="273"/>
        </w:trPr>
        <w:tc>
          <w:tcPr>
            <w:tcW w:w="64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729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74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numPr>
                <w:ilvl w:val="1"/>
                <w:numId w:val="23"/>
              </w:num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Чтение учащимися художественной литературы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 </w:t>
            </w:r>
          </w:p>
        </w:tc>
      </w:tr>
      <w:tr w:rsidR="00486DDC" w:rsidRPr="003E30D5" w:rsidTr="00955DB4">
        <w:trPr>
          <w:trHeight w:val="188"/>
        </w:trPr>
        <w:tc>
          <w:tcPr>
            <w:tcW w:w="647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2.</w:t>
            </w:r>
          </w:p>
        </w:tc>
        <w:tc>
          <w:tcPr>
            <w:tcW w:w="172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6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Пропаганда чтения как формы культурного 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досуга, оформление тематических выставок</w:t>
            </w:r>
          </w:p>
        </w:tc>
        <w:tc>
          <w:tcPr>
            <w:tcW w:w="374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2.1. Регулярное знакомство с новинками литературы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</w:t>
            </w:r>
          </w:p>
        </w:tc>
      </w:tr>
      <w:tr w:rsidR="00486DDC" w:rsidRPr="003E30D5" w:rsidTr="00955DB4">
        <w:trPr>
          <w:trHeight w:val="400"/>
        </w:trPr>
        <w:tc>
          <w:tcPr>
            <w:tcW w:w="64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729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74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2.2. Проведение библиотечных уроков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 за каждое</w:t>
            </w:r>
          </w:p>
        </w:tc>
      </w:tr>
      <w:tr w:rsidR="00486DDC" w:rsidRPr="003E30D5" w:rsidTr="00955DB4">
        <w:trPr>
          <w:trHeight w:val="400"/>
        </w:trPr>
        <w:tc>
          <w:tcPr>
            <w:tcW w:w="64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729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74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2.3. Организация ежемесячно сменяющихся выставок литературы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</w:t>
            </w:r>
          </w:p>
        </w:tc>
      </w:tr>
      <w:tr w:rsidR="00486DDC" w:rsidRPr="003E30D5" w:rsidTr="00955DB4">
        <w:trPr>
          <w:trHeight w:val="60"/>
        </w:trPr>
        <w:tc>
          <w:tcPr>
            <w:tcW w:w="647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172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6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Использование информационно-коммуникационных технологий</w:t>
            </w:r>
          </w:p>
        </w:tc>
        <w:tc>
          <w:tcPr>
            <w:tcW w:w="374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3.1. Использование информационно-коммуникационных технологий  в работе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 – использует систематически;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 балл – использует периодически</w:t>
            </w:r>
          </w:p>
        </w:tc>
      </w:tr>
      <w:tr w:rsidR="00486DDC" w:rsidRPr="003E30D5" w:rsidTr="00955DB4">
        <w:trPr>
          <w:trHeight w:val="550"/>
        </w:trPr>
        <w:tc>
          <w:tcPr>
            <w:tcW w:w="64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729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74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3.2. Вовлечение учащихся в  создание мультимедийных продуктов, проектов, презентаций  и др.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 – систематически;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1 балл – периодически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Дополнительно: при наличии призовых мест в конкурсах проектов,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Интернет-конкурсах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 баллов – всероссийский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 балла –  региональный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 – муниципальный уровень;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 балл -  уровень ОО.</w:t>
            </w:r>
          </w:p>
        </w:tc>
      </w:tr>
      <w:tr w:rsidR="00486DDC" w:rsidRPr="003E30D5" w:rsidTr="00955DB4">
        <w:trPr>
          <w:trHeight w:val="128"/>
        </w:trPr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4.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Результативность деятельности по вовлечению учащихся в сотрудничество</w:t>
            </w:r>
          </w:p>
        </w:tc>
        <w:tc>
          <w:tcPr>
            <w:tcW w:w="374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4.1. Участие в подготовке общешкольных мероприятий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</w:t>
            </w:r>
          </w:p>
        </w:tc>
      </w:tr>
      <w:tr w:rsidR="00486DDC" w:rsidRPr="003E30D5" w:rsidTr="00955DB4">
        <w:trPr>
          <w:trHeight w:val="128"/>
        </w:trPr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74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4.2. Наличие жалоб и обращений родителей на работу заведующего библиотекой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- 3балла 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</w:tc>
      </w:tr>
      <w:tr w:rsidR="00486DDC" w:rsidRPr="003E30D5" w:rsidTr="00955DB4">
        <w:trPr>
          <w:trHeight w:val="186"/>
        </w:trPr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5.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Участие в общественных мероприятиях</w:t>
            </w:r>
          </w:p>
        </w:tc>
        <w:tc>
          <w:tcPr>
            <w:tcW w:w="374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5.1. Участие в общественных мероприятиях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</w:t>
            </w:r>
          </w:p>
        </w:tc>
      </w:tr>
    </w:tbl>
    <w:p w:rsidR="00486DDC" w:rsidRPr="003E30D5" w:rsidRDefault="00486DDC" w:rsidP="00486D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9. Критерии оценки результативности профессиональной деятельности зам. директора по административно – хозяйственной работе, заведующему хозяйством.</w:t>
      </w:r>
    </w:p>
    <w:tbl>
      <w:tblPr>
        <w:tblW w:w="9975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528"/>
        <w:gridCol w:w="3820"/>
        <w:gridCol w:w="3060"/>
      </w:tblGrid>
      <w:tr w:rsidR="00486DDC" w:rsidRPr="003E30D5" w:rsidTr="00955DB4">
        <w:trPr>
          <w:trHeight w:val="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№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/п 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Критерии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Показатели критериев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Кол-во баллов по каждому показателю критериев (от 1 до 10 баллов)</w:t>
            </w:r>
          </w:p>
        </w:tc>
      </w:tr>
      <w:tr w:rsidR="00486DDC" w:rsidRPr="003E30D5" w:rsidTr="00955DB4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25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Обеспечение санитарно-гигиенических условий в помещениях школы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1.1. Обеспечение содержания территории школы в соответствии с требованиями СанПиН, качественная уборка помещений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 баллов при выполнении</w:t>
            </w:r>
          </w:p>
        </w:tc>
      </w:tr>
      <w:tr w:rsidR="00486DDC" w:rsidRPr="003E30D5" w:rsidTr="00955DB4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5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1.2. Обеспечение своевременной качественной генеральной уборки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 баллов при выполнении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86DDC" w:rsidRPr="003E30D5" w:rsidTr="00955DB4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5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1.3. Оперативность выполнения заявок по устранению неполадок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</w:t>
            </w:r>
          </w:p>
        </w:tc>
      </w:tr>
      <w:tr w:rsidR="00486DDC" w:rsidRPr="003E30D5" w:rsidTr="00955DB4">
        <w:trPr>
          <w:trHeight w:val="9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Обеспечение выполнения требований пожарной и электробезопасности, охраны труда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2.1. Организация соблюдения требований пожарной безопасности.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2.2. Содержание в исправном состоянии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 средств пожаротушения,                электроустановок, электропроводки, электроприборов.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 баллов при выполнении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86DDC" w:rsidRPr="003E30D5" w:rsidTr="00955DB4">
        <w:trPr>
          <w:trHeight w:val="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Ведение отчетности и документации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3.1. Высокий уровень  инвентарного учета имущества школы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3.2.  Рациональное расходование материалов и финансовых сре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дств 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шк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олы.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3.3.Ведение отчетности и документации в соответствии с требованиями.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3 балла.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балла.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 </w:t>
            </w:r>
          </w:p>
        </w:tc>
      </w:tr>
      <w:tr w:rsidR="00486DDC" w:rsidRPr="003E30D5" w:rsidTr="00955DB4">
        <w:trPr>
          <w:trHeight w:val="55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25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Отсутствие замечаний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4.1. Отсутствие подтверждённых жалоб со стороны родителей, работников, представителей других служб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 при отсутствии</w:t>
            </w:r>
          </w:p>
        </w:tc>
      </w:tr>
      <w:tr w:rsidR="00486DDC" w:rsidRPr="003E30D5" w:rsidTr="00955DB4">
        <w:trPr>
          <w:trHeight w:val="16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5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4.2. Наличие зафиксированных позитивных отзывов со стороны родителей, работников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2 балла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486DDC" w:rsidRPr="003E30D5" w:rsidRDefault="00486DDC" w:rsidP="00A545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10. Критерии оценки результативности профессиональной деятельности младшего обслуживающего персонала</w:t>
      </w:r>
    </w:p>
    <w:tbl>
      <w:tblPr>
        <w:tblW w:w="9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2"/>
        <w:gridCol w:w="1920"/>
        <w:gridCol w:w="4668"/>
        <w:gridCol w:w="2540"/>
      </w:tblGrid>
      <w:tr w:rsidR="00486DDC" w:rsidRPr="003E30D5" w:rsidTr="00955DB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№ п\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Критерии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Показатели критериев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Кол-во баллов по каждому показателю критериев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( 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от 1 до 10 баллов)</w:t>
            </w:r>
          </w:p>
        </w:tc>
      </w:tr>
      <w:tr w:rsidR="00486DDC" w:rsidRPr="003E30D5" w:rsidTr="00955DB4">
        <w:trPr>
          <w:trHeight w:val="274"/>
        </w:trPr>
        <w:tc>
          <w:tcPr>
            <w:tcW w:w="6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Обеспечение санитарно-гигиенических условий в помещениях школы</w:t>
            </w:r>
          </w:p>
        </w:tc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1.1. Обеспечение своевременной качественной генеральной уборки</w:t>
            </w:r>
          </w:p>
        </w:tc>
        <w:tc>
          <w:tcPr>
            <w:tcW w:w="2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 при выполнении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86DDC" w:rsidRPr="003E30D5" w:rsidTr="00955DB4">
        <w:trPr>
          <w:trHeight w:val="410"/>
        </w:trPr>
        <w:tc>
          <w:tcPr>
            <w:tcW w:w="63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1.2. Оперативность выполнения заявок по устранению неполадок</w:t>
            </w:r>
          </w:p>
        </w:tc>
        <w:tc>
          <w:tcPr>
            <w:tcW w:w="2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</w:t>
            </w:r>
          </w:p>
        </w:tc>
      </w:tr>
      <w:tr w:rsidR="00486DDC" w:rsidRPr="003E30D5" w:rsidTr="00955DB4">
        <w:trPr>
          <w:trHeight w:val="410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numPr>
                <w:ilvl w:val="0"/>
                <w:numId w:val="21"/>
              </w:num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2.1. Качественное выполнение разовых поручений заместителя директора по АХР</w:t>
            </w:r>
          </w:p>
        </w:tc>
        <w:tc>
          <w:tcPr>
            <w:tcW w:w="2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</w:t>
            </w:r>
          </w:p>
        </w:tc>
      </w:tr>
      <w:tr w:rsidR="00486DDC" w:rsidRPr="003E30D5" w:rsidTr="00955DB4">
        <w:trPr>
          <w:trHeight w:val="188"/>
        </w:trPr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</w:t>
            </w: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Обеспечение безопасных условий на закреплённой территории</w:t>
            </w:r>
          </w:p>
        </w:tc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2.2. Отсутствие документально зафиксированных случаев травматизма по вине данного работника</w:t>
            </w:r>
          </w:p>
        </w:tc>
        <w:tc>
          <w:tcPr>
            <w:tcW w:w="2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 баллов при отсутствии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86DDC" w:rsidRPr="003E30D5" w:rsidTr="00955DB4">
        <w:trPr>
          <w:trHeight w:val="140"/>
        </w:trPr>
        <w:tc>
          <w:tcPr>
            <w:tcW w:w="6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Отсутствие замечаний</w:t>
            </w:r>
          </w:p>
        </w:tc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2.3. Отсутствие подтверждённых жалоб со стороны родителей, работников, представителей других служб</w:t>
            </w:r>
          </w:p>
        </w:tc>
        <w:tc>
          <w:tcPr>
            <w:tcW w:w="2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 при отсутствии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86DDC" w:rsidRPr="003E30D5" w:rsidTr="00955DB4">
        <w:trPr>
          <w:trHeight w:val="140"/>
        </w:trPr>
        <w:tc>
          <w:tcPr>
            <w:tcW w:w="63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2.4. Наличие зафиксированных позитивных отзывов со стороны родителей, работников</w:t>
            </w:r>
          </w:p>
        </w:tc>
        <w:tc>
          <w:tcPr>
            <w:tcW w:w="2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2 балла при наличии снятие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 </w:t>
            </w:r>
          </w:p>
        </w:tc>
      </w:tr>
    </w:tbl>
    <w:p w:rsidR="00486DDC" w:rsidRPr="00486DDC" w:rsidRDefault="00486DDC" w:rsidP="00486D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11. Критерии оценки результативности профессиональной </w:t>
      </w:r>
    </w:p>
    <w:p w:rsidR="00486DDC" w:rsidRPr="003E30D5" w:rsidRDefault="00486DDC" w:rsidP="00A545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деятельности делопроизводителя, секретаря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2"/>
        <w:gridCol w:w="2248"/>
        <w:gridCol w:w="4599"/>
        <w:gridCol w:w="2261"/>
      </w:tblGrid>
      <w:tr w:rsidR="00486DDC" w:rsidRPr="003E30D5" w:rsidTr="00955DB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№ п\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Критерии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Показатели критериев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Кол-во баллов по каждому показателю критериев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( 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от 1 до 10 баллов)</w:t>
            </w:r>
          </w:p>
        </w:tc>
      </w:tr>
      <w:tr w:rsidR="00486DDC" w:rsidRPr="003E30D5" w:rsidTr="00955DB4">
        <w:trPr>
          <w:trHeight w:val="274"/>
        </w:trPr>
        <w:tc>
          <w:tcPr>
            <w:tcW w:w="6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22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Наличие условий осуществления образовательного процесса, отвечающего современным требованиям</w:t>
            </w:r>
          </w:p>
        </w:tc>
        <w:tc>
          <w:tcPr>
            <w:tcW w:w="459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1.1. Выполнение технических функций по обеспечению и обслуживанию работы администрации школы на высоком уровне.</w:t>
            </w:r>
          </w:p>
        </w:tc>
        <w:tc>
          <w:tcPr>
            <w:tcW w:w="2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 при выполнении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86DDC" w:rsidRPr="003E30D5" w:rsidTr="00955DB4">
        <w:trPr>
          <w:trHeight w:val="852"/>
        </w:trPr>
        <w:tc>
          <w:tcPr>
            <w:tcW w:w="63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24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59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1.2. Высокий уровень ведения делопроизводства  и оформление документации.</w:t>
            </w:r>
          </w:p>
        </w:tc>
        <w:tc>
          <w:tcPr>
            <w:tcW w:w="2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 при выполнении всех требований</w:t>
            </w:r>
          </w:p>
        </w:tc>
      </w:tr>
      <w:tr w:rsidR="00486DDC" w:rsidRPr="003E30D5" w:rsidTr="00955DB4">
        <w:trPr>
          <w:trHeight w:val="188"/>
        </w:trPr>
        <w:tc>
          <w:tcPr>
            <w:tcW w:w="63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24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59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1.3. Оперативность выполнения поручений.</w:t>
            </w:r>
          </w:p>
        </w:tc>
        <w:tc>
          <w:tcPr>
            <w:tcW w:w="2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2 балла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86DDC" w:rsidRPr="003E30D5" w:rsidTr="00955DB4">
        <w:trPr>
          <w:trHeight w:val="140"/>
        </w:trPr>
        <w:tc>
          <w:tcPr>
            <w:tcW w:w="6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</w:t>
            </w:r>
          </w:p>
        </w:tc>
        <w:tc>
          <w:tcPr>
            <w:tcW w:w="22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Отсутствие замечаний</w:t>
            </w:r>
          </w:p>
        </w:tc>
        <w:tc>
          <w:tcPr>
            <w:tcW w:w="459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2.1. Отсутствие подтверждённых жалоб со стороны родителей, работников, представителей других служб</w:t>
            </w:r>
          </w:p>
        </w:tc>
        <w:tc>
          <w:tcPr>
            <w:tcW w:w="2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 при отсутствии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86DDC" w:rsidRPr="003E30D5" w:rsidTr="00955DB4">
        <w:trPr>
          <w:trHeight w:val="140"/>
        </w:trPr>
        <w:tc>
          <w:tcPr>
            <w:tcW w:w="63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24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59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2.2. Наличие зафиксированных позитивных отзывов со стороны родителей, работников</w:t>
            </w:r>
          </w:p>
        </w:tc>
        <w:tc>
          <w:tcPr>
            <w:tcW w:w="2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2 балла  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 </w:t>
            </w:r>
          </w:p>
        </w:tc>
      </w:tr>
    </w:tbl>
    <w:p w:rsidR="00486DDC" w:rsidRPr="003E30D5" w:rsidRDefault="00486DDC" w:rsidP="00A545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Раздел 12. Критерии оценки деятельности уборщиков служебных помещений,  дворника, кочегаров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5320"/>
        <w:gridCol w:w="2061"/>
      </w:tblGrid>
      <w:tr w:rsidR="00486DDC" w:rsidRPr="003E30D5" w:rsidTr="00A33D3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Критерии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Показатели критериев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Кол-во баллов по каждому  показателю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( 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от 1 до 10 баллов)</w:t>
            </w:r>
          </w:p>
        </w:tc>
      </w:tr>
      <w:tr w:rsidR="00486DDC" w:rsidRPr="003E30D5" w:rsidTr="00A33D32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 Участие в создании санитарных требований и воздушного режима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1.1 Ежедневное содержание участка в соответствии с требованиями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СанПин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</w:t>
            </w:r>
          </w:p>
        </w:tc>
      </w:tr>
      <w:tr w:rsidR="00486DDC" w:rsidRPr="003E30D5" w:rsidTr="00A33D3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1.2. Отсутствие нарушений техники безопасности и отсутствие случаев травматизма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</w:t>
            </w:r>
          </w:p>
        </w:tc>
      </w:tr>
      <w:tr w:rsidR="00486DDC" w:rsidRPr="003E30D5" w:rsidTr="00A33D3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1.3. Эстетическое содержание закреплённой территории (озеленение и </w:t>
            </w:r>
            <w:proofErr w:type="spell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.д</w:t>
            </w:r>
            <w:proofErr w:type="spellEnd"/>
            <w:proofErr w:type="gramEnd"/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</w:t>
            </w:r>
          </w:p>
        </w:tc>
      </w:tr>
      <w:tr w:rsidR="00486DDC" w:rsidRPr="003E30D5" w:rsidTr="00A33D3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    1.4.  Отсутствие нарушений правил внутреннего трудового распорядка.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</w:t>
            </w:r>
          </w:p>
        </w:tc>
      </w:tr>
      <w:tr w:rsidR="00486DDC" w:rsidRPr="003E30D5" w:rsidTr="00A33D3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1.5. Экономия электроэнергии, воды.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</w:t>
            </w:r>
          </w:p>
        </w:tc>
      </w:tr>
      <w:tr w:rsidR="00486DDC" w:rsidRPr="003E30D5" w:rsidTr="00A33D3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1.6. Сохранность материально-технической базы.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</w:t>
            </w:r>
          </w:p>
        </w:tc>
      </w:tr>
      <w:tr w:rsidR="00486DDC" w:rsidRPr="003E30D5" w:rsidTr="00A33D3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1.7. Участие в работах по благоустройству.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 балла</w:t>
            </w:r>
          </w:p>
        </w:tc>
      </w:tr>
      <w:tr w:rsidR="00486DDC" w:rsidRPr="003E30D5" w:rsidTr="00A33D3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1.8. Активное участие в общественной жизни.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</w:t>
            </w:r>
          </w:p>
        </w:tc>
      </w:tr>
      <w:tr w:rsidR="00486DDC" w:rsidRPr="003E30D5" w:rsidTr="00A33D32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  1.9. Содержание рабочего инструмента в чистоте и порядке.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балла</w:t>
            </w:r>
          </w:p>
        </w:tc>
      </w:tr>
    </w:tbl>
    <w:p w:rsidR="00486DDC" w:rsidRPr="003E30D5" w:rsidRDefault="00486DDC" w:rsidP="00A545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13. Критерии оценки результативности профессиональной деятельности главного бухгалтера, бухгалтера, экономиста.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2527"/>
        <w:gridCol w:w="3818"/>
        <w:gridCol w:w="3078"/>
      </w:tblGrid>
      <w:tr w:rsidR="00486DDC" w:rsidRPr="003E30D5" w:rsidTr="00955DB4">
        <w:trPr>
          <w:trHeight w:val="9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п\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Показатели критериев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Кол-во баллов по каждому показателю критериев </w:t>
            </w:r>
            <w:proofErr w:type="gramStart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3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 1 до 10 баллов)</w:t>
            </w:r>
          </w:p>
        </w:tc>
      </w:tr>
      <w:tr w:rsidR="00486DDC" w:rsidRPr="003E30D5" w:rsidTr="00955DB4">
        <w:tc>
          <w:tcPr>
            <w:tcW w:w="39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отчетности и документации</w:t>
            </w:r>
          </w:p>
        </w:tc>
        <w:tc>
          <w:tcPr>
            <w:tcW w:w="38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1.1. Ведение отчетности и документации в соответствии с требованиями.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баллов при выполнении</w:t>
            </w:r>
          </w:p>
        </w:tc>
      </w:tr>
      <w:tr w:rsidR="00486DDC" w:rsidRPr="003E30D5" w:rsidTr="00955DB4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1.2. Рациональное использование денежных средств учреждения (по результатам </w:t>
            </w:r>
            <w:r w:rsidRPr="003E30D5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ежемесячного </w:t>
            </w: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анализа финансово-хозяйственной деятельности)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баллов</w:t>
            </w:r>
          </w:p>
        </w:tc>
      </w:tr>
      <w:tr w:rsidR="00486DDC" w:rsidRPr="003E30D5" w:rsidTr="00955DB4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6DDC" w:rsidRPr="003E30D5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 Оперативность выполнения поставленных задач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баллов при выполнении</w:t>
            </w:r>
          </w:p>
        </w:tc>
      </w:tr>
      <w:tr w:rsidR="00486DDC" w:rsidRPr="003E30D5" w:rsidTr="00955DB4">
        <w:trPr>
          <w:trHeight w:val="1470"/>
        </w:trPr>
        <w:tc>
          <w:tcPr>
            <w:tcW w:w="392" w:type="dxa"/>
            <w:vMerge w:val="restart"/>
            <w:tcBorders>
              <w:lef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7" w:type="dxa"/>
            <w:vMerge w:val="restart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Отчетность </w:t>
            </w:r>
          </w:p>
        </w:tc>
        <w:tc>
          <w:tcPr>
            <w:tcW w:w="38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 Своевременное предоставление отчетности в ЦБ УО: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-месячной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-квартальной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-годовой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баллов при выполнении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баллов при выполнении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при выполнении</w:t>
            </w:r>
          </w:p>
        </w:tc>
      </w:tr>
      <w:tr w:rsidR="00486DDC" w:rsidRPr="003E30D5" w:rsidTr="00955DB4">
        <w:trPr>
          <w:trHeight w:val="1470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7" w:type="dxa"/>
            <w:vMerge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2.2. Предоставление отчетности </w:t>
            </w:r>
          </w:p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статистики</w:t>
            </w:r>
          </w:p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МНИ № 15</w:t>
            </w:r>
          </w:p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ПФР, ФСС</w:t>
            </w:r>
          </w:p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квартальный</w:t>
            </w:r>
          </w:p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годовой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при выполнении 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при выполнении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при выполнении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при выполнении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при выполнении</w:t>
            </w:r>
          </w:p>
        </w:tc>
      </w:tr>
      <w:tr w:rsidR="00486DDC" w:rsidRPr="003E30D5" w:rsidTr="00955DB4">
        <w:trPr>
          <w:trHeight w:val="426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2.3. Работа с сайтами </w:t>
            </w:r>
          </w:p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баллов</w:t>
            </w:r>
          </w:p>
        </w:tc>
      </w:tr>
      <w:tr w:rsidR="00486DDC" w:rsidRPr="003E30D5" w:rsidTr="00955DB4">
        <w:trPr>
          <w:trHeight w:val="608"/>
        </w:trPr>
        <w:tc>
          <w:tcPr>
            <w:tcW w:w="392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27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Документооборот</w:t>
            </w:r>
          </w:p>
        </w:tc>
        <w:tc>
          <w:tcPr>
            <w:tcW w:w="38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 Обеспечение архивации и сохранности документов</w:t>
            </w:r>
          </w:p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</w:t>
            </w:r>
          </w:p>
        </w:tc>
      </w:tr>
      <w:tr w:rsidR="00486DDC" w:rsidRPr="003E30D5" w:rsidTr="00955DB4">
        <w:trPr>
          <w:trHeight w:val="775"/>
        </w:trPr>
        <w:tc>
          <w:tcPr>
            <w:tcW w:w="392" w:type="dxa"/>
            <w:vMerge w:val="restart"/>
            <w:tcBorders>
              <w:lef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27" w:type="dxa"/>
            <w:vMerge w:val="restart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исполнения.</w:t>
            </w:r>
          </w:p>
        </w:tc>
        <w:tc>
          <w:tcPr>
            <w:tcW w:w="38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 Своевременный анализ   с целью 100 % исполнения статей расходов бюджета.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баллов</w:t>
            </w:r>
          </w:p>
        </w:tc>
      </w:tr>
      <w:tr w:rsidR="00486DDC" w:rsidRPr="003E30D5" w:rsidTr="00955DB4">
        <w:trPr>
          <w:trHeight w:val="966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 Своевременный анализ  фонда оплаты труда  с целью недопущения перерасхода денежных средств.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 баллов</w:t>
            </w:r>
          </w:p>
        </w:tc>
      </w:tr>
      <w:tr w:rsidR="00486DDC" w:rsidRPr="003E30D5" w:rsidTr="00955DB4">
        <w:trPr>
          <w:trHeight w:val="830"/>
        </w:trPr>
        <w:tc>
          <w:tcPr>
            <w:tcW w:w="392" w:type="dxa"/>
            <w:vMerge w:val="restart"/>
            <w:tcBorders>
              <w:lef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27" w:type="dxa"/>
            <w:vMerge w:val="restart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Отсутствие замечаний</w:t>
            </w:r>
          </w:p>
        </w:tc>
        <w:tc>
          <w:tcPr>
            <w:tcW w:w="38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5.1. Предоставление оперативной информации. 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</w:t>
            </w:r>
          </w:p>
        </w:tc>
      </w:tr>
      <w:tr w:rsidR="00486DDC" w:rsidRPr="003E30D5" w:rsidTr="00955DB4">
        <w:trPr>
          <w:trHeight w:val="1470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7" w:type="dxa"/>
            <w:vMerge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5.2. Отсутствие подтверждённых жалоб от представителей других служб;</w:t>
            </w:r>
          </w:p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5.3. Активное участие в общественной жизни.</w:t>
            </w:r>
          </w:p>
        </w:tc>
        <w:tc>
          <w:tcPr>
            <w:tcW w:w="3078" w:type="dxa"/>
            <w:tcBorders>
              <w:left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 при выполнении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</w:t>
            </w: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3E30D5" w:rsidTr="00955DB4">
        <w:trPr>
          <w:trHeight w:val="680"/>
        </w:trPr>
        <w:tc>
          <w:tcPr>
            <w:tcW w:w="392" w:type="dxa"/>
            <w:tcBorders>
              <w:left w:val="single" w:sz="8" w:space="0" w:color="000000"/>
              <w:bottom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7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6DDC" w:rsidRPr="003E30D5" w:rsidRDefault="00486DDC" w:rsidP="00486DDC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5.4. За продолжительность работы без листов временной трудоспособности.  </w:t>
            </w:r>
          </w:p>
        </w:tc>
        <w:tc>
          <w:tcPr>
            <w:tcW w:w="3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DDC" w:rsidRPr="003E30D5" w:rsidRDefault="00486DDC" w:rsidP="00486DDC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</w:t>
            </w:r>
          </w:p>
        </w:tc>
      </w:tr>
    </w:tbl>
    <w:p w:rsidR="00486DDC" w:rsidRPr="00486DDC" w:rsidRDefault="00486DDC" w:rsidP="00486DDC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№ 3</w:t>
      </w:r>
    </w:p>
    <w:p w:rsidR="00486DDC" w:rsidRPr="00A33D32" w:rsidRDefault="00486DDC" w:rsidP="00A5454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Доплаты за неаудиторную  (внеурочную) деятельность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632"/>
        <w:gridCol w:w="4447"/>
        <w:gridCol w:w="2977"/>
      </w:tblGrid>
      <w:tr w:rsidR="00486DDC" w:rsidRPr="00A33D32" w:rsidTr="00A33D32">
        <w:trPr>
          <w:trHeight w:val="1627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1.Административно – управленческий персонал, педагогический персонал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1.1. За классное руководство: 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</w:t>
            </w: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классы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C2F56" w:rsidRPr="002C2F56" w:rsidRDefault="002C2F56" w:rsidP="002C2F56">
            <w:pPr>
              <w:pStyle w:val="aa"/>
              <w:numPr>
                <w:ilvl w:val="2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2F56">
              <w:rPr>
                <w:rFonts w:ascii="Times New Roman" w:hAnsi="Times New Roman" w:cs="Times New Roman"/>
                <w:sz w:val="24"/>
                <w:szCs w:val="28"/>
              </w:rPr>
              <w:t>Ежемесячное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2F56">
              <w:rPr>
                <w:rFonts w:ascii="Times New Roman" w:hAnsi="Times New Roman" w:cs="Times New Roman"/>
                <w:sz w:val="24"/>
                <w:szCs w:val="28"/>
              </w:rPr>
              <w:t xml:space="preserve">денежное вознаграждение педагогическим работникам </w:t>
            </w:r>
            <w:proofErr w:type="gramStart"/>
            <w:r w:rsidRPr="002C2F56">
              <w:rPr>
                <w:rFonts w:ascii="Times New Roman" w:hAnsi="Times New Roman" w:cs="Times New Roman"/>
                <w:sz w:val="24"/>
                <w:szCs w:val="28"/>
              </w:rPr>
              <w:t>осуществляющих</w:t>
            </w:r>
            <w:proofErr w:type="gramEnd"/>
            <w:r w:rsidRPr="002C2F56">
              <w:rPr>
                <w:rFonts w:ascii="Times New Roman" w:hAnsi="Times New Roman" w:cs="Times New Roman"/>
                <w:sz w:val="24"/>
                <w:szCs w:val="28"/>
              </w:rPr>
              <w:t xml:space="preserve"> классное руководство.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6" w:rsidRDefault="00C44B2A" w:rsidP="009D37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44B2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4</w:t>
            </w:r>
            <w:r w:rsidR="007C44B9" w:rsidRPr="00C44B2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000 рублей из расчета  14 человек сельские организации</w:t>
            </w:r>
          </w:p>
          <w:p w:rsidR="00486DDC" w:rsidRPr="007C44B9" w:rsidRDefault="002C2F56" w:rsidP="009D3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F5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5 тысяч рублей в месяц</w:t>
            </w:r>
          </w:p>
        </w:tc>
      </w:tr>
      <w:tr w:rsidR="00486DDC" w:rsidRPr="00A33D32" w:rsidTr="00A33D32">
        <w:trPr>
          <w:trHeight w:val="1552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1.2. За проверку письменных работ в </w:t>
            </w: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ar-SA"/>
              </w:rPr>
              <w:t>V</w:t>
            </w: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ar-SA"/>
              </w:rPr>
              <w:t>XI</w:t>
            </w: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классах: 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 по русскому языку, литературе</w:t>
            </w:r>
          </w:p>
          <w:p w:rsidR="00486DDC" w:rsidRPr="00A33D32" w:rsidRDefault="00A33D32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 по  математике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 по иностранному языку</w:t>
            </w: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15% от оплаты за часы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10 % от оплаты за часы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5%  от оплаты за часы </w:t>
            </w:r>
          </w:p>
        </w:tc>
      </w:tr>
      <w:tr w:rsidR="00486DDC" w:rsidRPr="00A33D32" w:rsidTr="00955DB4"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1.3. За проверку письменных работ в </w:t>
            </w: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9D3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10% от </w:t>
            </w:r>
            <w:r w:rsidR="009D37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ставки</w:t>
            </w:r>
          </w:p>
        </w:tc>
      </w:tr>
      <w:tr w:rsidR="00486DDC" w:rsidRPr="00A33D32" w:rsidTr="00955DB4"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1.4.За заведование  учебными кабинетами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спортзалом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 руб.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A33D32" w:rsidTr="00A33D32">
        <w:trPr>
          <w:cantSplit/>
          <w:trHeight w:hRule="exact" w:val="752"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1.5.За заведование учебными мастерскими: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комбинированными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1000 руб.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A33D32" w:rsidTr="00A33D32">
        <w:trPr>
          <w:cantSplit/>
          <w:trHeight w:val="815"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1.6.За руководство предметными методическими объединениями:</w:t>
            </w:r>
          </w:p>
          <w:p w:rsidR="00486DDC" w:rsidRPr="00A33D32" w:rsidRDefault="00486DDC" w:rsidP="00A33D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школьными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9D372A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486DDC"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00руб.</w:t>
            </w:r>
          </w:p>
        </w:tc>
      </w:tr>
      <w:tr w:rsidR="00486DDC" w:rsidRPr="00A33D32" w:rsidTr="00A33D32">
        <w:trPr>
          <w:cantSplit/>
          <w:trHeight w:hRule="exact" w:val="1633"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1.7. За проведение внеклассной работы по физическому воспитанию   (в зависимости от количества классов)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до 10 классов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от 10-20 классов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30 классов и более-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1000руб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1200руб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1500руб</w:t>
            </w:r>
          </w:p>
        </w:tc>
      </w:tr>
      <w:tr w:rsidR="00486DDC" w:rsidRPr="00A33D32" w:rsidTr="00A33D32">
        <w:trPr>
          <w:cantSplit/>
          <w:trHeight w:hRule="exact" w:val="359"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1.8. За работу компьютерного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A33D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1000 </w:t>
            </w:r>
            <w:proofErr w:type="spellStart"/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</w:p>
        </w:tc>
      </w:tr>
      <w:tr w:rsidR="00486DDC" w:rsidRPr="00A33D32" w:rsidTr="00A33D32">
        <w:trPr>
          <w:cantSplit/>
          <w:trHeight w:hRule="exact" w:val="1130"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1.9. За проведение </w:t>
            </w:r>
            <w:proofErr w:type="spellStart"/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предпрофильной</w:t>
            </w:r>
            <w:proofErr w:type="spellEnd"/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профильной подготовки, профориентации учащихся 9-11 классов, в движении «Молодые профессионалы»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1500руб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A33D32" w:rsidTr="00955DB4">
        <w:trPr>
          <w:cantSplit/>
          <w:trHeight w:hRule="exact" w:val="654"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674434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74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1.10. За исполнение обязанностей секретаря педагогического 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674434" w:rsidRDefault="00674434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8</w:t>
            </w:r>
            <w:r w:rsidR="00486DDC" w:rsidRPr="00674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00 руб.</w:t>
            </w:r>
          </w:p>
        </w:tc>
      </w:tr>
      <w:tr w:rsidR="00486DDC" w:rsidRPr="00A33D32" w:rsidTr="00955DB4">
        <w:trPr>
          <w:cantSplit/>
          <w:trHeight w:hRule="exact" w:val="648"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1.11. За проведение общегородских олимпиад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700руб. </w:t>
            </w:r>
          </w:p>
        </w:tc>
      </w:tr>
      <w:tr w:rsidR="00486DDC" w:rsidRPr="00A33D32" w:rsidTr="00955DB4">
        <w:trPr>
          <w:cantSplit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1.12. За работу по охране труда, технике безопасности 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пожарной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2000руб.</w:t>
            </w:r>
          </w:p>
        </w:tc>
      </w:tr>
      <w:tr w:rsidR="00486DDC" w:rsidRPr="00A33D32" w:rsidTr="00955DB4">
        <w:trPr>
          <w:cantSplit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387F" w:rsidRDefault="00CE387F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387F" w:rsidRDefault="00CE387F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387F" w:rsidRDefault="00CE387F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387F" w:rsidRPr="00A33D32" w:rsidRDefault="00CE387F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DDC" w:rsidRPr="00A33D32" w:rsidTr="00955DB4">
        <w:trPr>
          <w:cantSplit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A33D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1.14.За организацию и  ведение клубной, экскурсионной, судейской  работы; </w:t>
            </w:r>
            <w:r w:rsid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отрядов (ЮИД, ЮПИ, ЮДМ</w:t>
            </w:r>
            <w:proofErr w:type="gramStart"/>
            <w:r w:rsid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1000 руб. </w:t>
            </w:r>
          </w:p>
        </w:tc>
      </w:tr>
      <w:tr w:rsidR="00486DDC" w:rsidRPr="00A33D32" w:rsidTr="00955DB4">
        <w:trPr>
          <w:trHeight w:val="559"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1.15. Доплата за организацию работы по профилактике наркомании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1000 -  2000 руб.</w:t>
            </w:r>
          </w:p>
        </w:tc>
      </w:tr>
      <w:tr w:rsidR="00486DDC" w:rsidRPr="00A33D32" w:rsidTr="00A33D32">
        <w:trPr>
          <w:trHeight w:val="2252"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1.16. За исполнение обязанностей заместителя директора по вопросам безопасности, жизнедеятельности школы, ГО и ЧС (</w:t>
            </w:r>
            <w:proofErr w:type="gramStart"/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  <w:proofErr w:type="gramEnd"/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безопасность учреждения)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 доплаты зависит от количества учащихся: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 800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 руб.</w:t>
            </w:r>
          </w:p>
        </w:tc>
      </w:tr>
      <w:tr w:rsidR="00486DDC" w:rsidRPr="00A33D32" w:rsidTr="00955DB4">
        <w:trPr>
          <w:trHeight w:val="559"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1.17. За работу в составе экспертных групп при аттестации УО и педагогических кадров.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 руб.</w:t>
            </w:r>
          </w:p>
        </w:tc>
      </w:tr>
      <w:tr w:rsidR="00486DDC" w:rsidRPr="00A33D32" w:rsidTr="00955DB4">
        <w:trPr>
          <w:trHeight w:val="1221"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1.18. За работу с учебным фондом: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 до 1000 учебников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 от 1000 до 2000 учебников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 свыше 2000 учебников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10% 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20% 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30%  от оклада</w:t>
            </w:r>
          </w:p>
        </w:tc>
      </w:tr>
      <w:tr w:rsidR="00486DDC" w:rsidRPr="00A33D32" w:rsidTr="00955DB4">
        <w:trPr>
          <w:trHeight w:val="641"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1.19. За работу по изданию школьной газеты.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 руб.</w:t>
            </w:r>
          </w:p>
        </w:tc>
      </w:tr>
      <w:tr w:rsidR="00486DDC" w:rsidRPr="00A33D32" w:rsidTr="00A33D32">
        <w:trPr>
          <w:trHeight w:val="1102"/>
        </w:trPr>
        <w:tc>
          <w:tcPr>
            <w:tcW w:w="2632" w:type="dxa"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1.20. За часы внеурочной деятельности в классах, осуществляющих ФГОС (СТП х количество часов х количество учащихся).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E96DA6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расчёта</w:t>
            </w:r>
            <w:proofErr w:type="gramEnd"/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03AA" w:rsidRPr="00A33D32" w:rsidTr="007C44B9">
        <w:trPr>
          <w:trHeight w:val="551"/>
        </w:trPr>
        <w:tc>
          <w:tcPr>
            <w:tcW w:w="2632" w:type="dxa"/>
            <w:tcBorders>
              <w:left w:val="single" w:sz="4" w:space="0" w:color="000000"/>
            </w:tcBorders>
          </w:tcPr>
          <w:p w:rsidR="00FD03AA" w:rsidRPr="00A33D32" w:rsidRDefault="00FD03AA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:rsidR="00FD03AA" w:rsidRPr="00CD6985" w:rsidRDefault="00FD03AA" w:rsidP="00FD03AA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9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1.21. За подготовку к урокам в классах-комплектах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AA" w:rsidRPr="00CD6985" w:rsidRDefault="00FD03AA" w:rsidP="00FD03AA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9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1500 руб.</w:t>
            </w:r>
          </w:p>
        </w:tc>
      </w:tr>
      <w:tr w:rsidR="007C44B9" w:rsidRPr="00A33D32" w:rsidTr="007C44B9">
        <w:trPr>
          <w:trHeight w:val="551"/>
        </w:trPr>
        <w:tc>
          <w:tcPr>
            <w:tcW w:w="2632" w:type="dxa"/>
            <w:tcBorders>
              <w:left w:val="single" w:sz="4" w:space="0" w:color="000000"/>
            </w:tcBorders>
          </w:tcPr>
          <w:p w:rsidR="007C44B9" w:rsidRPr="00A33D32" w:rsidRDefault="007C44B9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:rsidR="007C44B9" w:rsidRPr="00CD6985" w:rsidRDefault="007C44B9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CD698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1.21</w:t>
            </w:r>
            <w:proofErr w:type="gramStart"/>
            <w:r w:rsidRPr="00CD698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З</w:t>
            </w:r>
            <w:proofErr w:type="gramEnd"/>
            <w:r w:rsidRPr="00CD698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а коррекционную работу       (в 1-3 классах, учащиеся с ОВЗ) </w:t>
            </w:r>
          </w:p>
          <w:p w:rsidR="007C44B9" w:rsidRPr="00CD6985" w:rsidRDefault="007C44B9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D698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- индивидуальные занятия (25 мин.) </w:t>
            </w:r>
          </w:p>
          <w:p w:rsidR="007C44B9" w:rsidRPr="00CD6985" w:rsidRDefault="007C44B9">
            <w:pPr>
              <w:suppressAutoHyphens/>
              <w:ind w:firstLine="708"/>
              <w:rPr>
                <w:rFonts w:ascii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9" w:rsidRPr="00CD6985" w:rsidRDefault="007C44B9">
            <w:pPr>
              <w:ind w:firstLine="708"/>
              <w:rPr>
                <w:rFonts w:ascii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  <w:r w:rsidRPr="00CD698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 час 150 руб.</w:t>
            </w:r>
          </w:p>
          <w:p w:rsidR="007C44B9" w:rsidRPr="00CD6985" w:rsidRDefault="007C44B9">
            <w:pPr>
              <w:suppressAutoHyphens/>
              <w:snapToGrid w:val="0"/>
              <w:rPr>
                <w:rFonts w:ascii="Times New Roman" w:hAnsi="Times New Roman" w:cs="Times New Roman"/>
                <w:color w:val="FF0000"/>
                <w:sz w:val="24"/>
                <w:szCs w:val="28"/>
                <w:lang w:eastAsia="ar-SA"/>
              </w:rPr>
            </w:pPr>
          </w:p>
        </w:tc>
      </w:tr>
      <w:tr w:rsidR="007C44B9" w:rsidRPr="00A33D32" w:rsidTr="00A33D32">
        <w:trPr>
          <w:trHeight w:val="551"/>
        </w:trPr>
        <w:tc>
          <w:tcPr>
            <w:tcW w:w="2632" w:type="dxa"/>
            <w:tcBorders>
              <w:left w:val="single" w:sz="4" w:space="0" w:color="000000"/>
              <w:bottom w:val="single" w:sz="4" w:space="0" w:color="auto"/>
            </w:tcBorders>
          </w:tcPr>
          <w:p w:rsidR="007C44B9" w:rsidRPr="00A33D32" w:rsidRDefault="007C44B9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000000"/>
            </w:tcBorders>
          </w:tcPr>
          <w:p w:rsidR="007C44B9" w:rsidRPr="007C44B9" w:rsidRDefault="007C44B9">
            <w:pP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C44B9">
              <w:rPr>
                <w:rFonts w:ascii="Times New Roman" w:hAnsi="Times New Roman" w:cs="Times New Roman"/>
                <w:sz w:val="24"/>
                <w:szCs w:val="28"/>
              </w:rPr>
              <w:t>1.22</w:t>
            </w:r>
            <w:proofErr w:type="gramStart"/>
            <w:r w:rsidRPr="007C44B9">
              <w:rPr>
                <w:rFonts w:ascii="Times New Roman" w:hAnsi="Times New Roman" w:cs="Times New Roman"/>
                <w:sz w:val="24"/>
                <w:szCs w:val="28"/>
              </w:rPr>
              <w:t xml:space="preserve"> З</w:t>
            </w:r>
            <w:proofErr w:type="gramEnd"/>
            <w:r w:rsidRPr="007C44B9">
              <w:rPr>
                <w:rFonts w:ascii="Times New Roman" w:hAnsi="Times New Roman" w:cs="Times New Roman"/>
                <w:sz w:val="24"/>
                <w:szCs w:val="28"/>
              </w:rPr>
              <w:t xml:space="preserve">а коррекционную работу      (в классах, учащиеся с ОВЗ) </w:t>
            </w:r>
          </w:p>
          <w:p w:rsidR="007C44B9" w:rsidRPr="007C44B9" w:rsidRDefault="007C4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44B9">
              <w:rPr>
                <w:rFonts w:ascii="Times New Roman" w:hAnsi="Times New Roman" w:cs="Times New Roman"/>
                <w:sz w:val="24"/>
                <w:szCs w:val="28"/>
              </w:rPr>
              <w:t xml:space="preserve"> - групповые занятия (40 мин.) </w:t>
            </w:r>
          </w:p>
          <w:p w:rsidR="007C44B9" w:rsidRPr="007C44B9" w:rsidRDefault="007C44B9">
            <w:pPr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C44B9" w:rsidRPr="007C44B9" w:rsidRDefault="007C44B9">
            <w:pPr>
              <w:suppressAutoHyphens/>
              <w:ind w:firstLine="708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9" w:rsidRPr="007C44B9" w:rsidRDefault="007C44B9">
            <w:pPr>
              <w:ind w:firstLine="708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C44B9">
              <w:rPr>
                <w:rFonts w:ascii="Times New Roman" w:hAnsi="Times New Roman" w:cs="Times New Roman"/>
                <w:sz w:val="24"/>
                <w:szCs w:val="28"/>
              </w:rPr>
              <w:t>1 час 200 руб.</w:t>
            </w:r>
          </w:p>
          <w:p w:rsidR="007C44B9" w:rsidRPr="007C44B9" w:rsidRDefault="007C44B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7C44B9" w:rsidRPr="007C44B9" w:rsidRDefault="007C44B9" w:rsidP="007C44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обучении детей с ОВЗ заработная плата педагогов, осуществляется  из расчета </w:t>
      </w:r>
      <w:proofErr w:type="gramStart"/>
      <w:r w:rsidRPr="007C44B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7C4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данного обучающегося.  Расчет производится отдельно на количество  детей с ОВЗ, при этом к стоимости педагогической услуги  применяется коэффициент 1,2 , учитывающий повышение заработной платы на 20% .</w:t>
      </w:r>
    </w:p>
    <w:p w:rsidR="007C44B9" w:rsidRPr="007C44B9" w:rsidRDefault="007C44B9" w:rsidP="007C4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44B9" w:rsidRPr="007C44B9" w:rsidRDefault="007C44B9" w:rsidP="007C44B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4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обучении детей на дому заработная плата педагогов, осуществляющих такое обучение, определяется исходя из количества детей в конкретном классе, в состав которого включен ребенок, обучающийся на дому.  При этом к стоимости педагогической услуги  применяется коэффициент 1,2 , учитывающий повышение заработной платы на 20% .</w:t>
      </w:r>
    </w:p>
    <w:p w:rsidR="007C44B9" w:rsidRDefault="007C44B9" w:rsidP="00A33D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6DDC" w:rsidRPr="00486DDC" w:rsidRDefault="00486DDC" w:rsidP="00A33D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№ 4</w:t>
      </w:r>
    </w:p>
    <w:p w:rsidR="00486DDC" w:rsidRPr="00486DDC" w:rsidRDefault="00486DDC" w:rsidP="00A545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Доплаты компенсационного характера за условия тр</w:t>
      </w:r>
      <w:r w:rsidR="00A545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уда, отклоняющиеся от </w:t>
      </w:r>
      <w:proofErr w:type="gramStart"/>
      <w:r w:rsidR="00A545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нормальных</w:t>
      </w:r>
      <w:proofErr w:type="gramEnd"/>
    </w:p>
    <w:tbl>
      <w:tblPr>
        <w:tblW w:w="1013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632"/>
        <w:gridCol w:w="4447"/>
        <w:gridCol w:w="3055"/>
      </w:tblGrid>
      <w:tr w:rsidR="00486DDC" w:rsidRPr="00A33D32" w:rsidTr="00955DB4"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1.Младший обслуживающий персонал.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1.1. За работу в ночное время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35%</w:t>
            </w:r>
          </w:p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86DDC" w:rsidRPr="00A33D32" w:rsidTr="00A33D32">
        <w:trPr>
          <w:trHeight w:val="547"/>
        </w:trPr>
        <w:tc>
          <w:tcPr>
            <w:tcW w:w="2632" w:type="dxa"/>
            <w:vMerge/>
            <w:tcBorders>
              <w:lef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1.2. За работу в выходные и праздничные дни.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gramStart"/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Согласно законодательства</w:t>
            </w:r>
            <w:proofErr w:type="gramEnd"/>
          </w:p>
        </w:tc>
      </w:tr>
      <w:tr w:rsidR="00486DDC" w:rsidRPr="00A33D32" w:rsidTr="00A33D32">
        <w:trPr>
          <w:trHeight w:val="399"/>
        </w:trPr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DC" w:rsidRPr="00A33D32" w:rsidRDefault="00486DDC" w:rsidP="00486DDC">
            <w:pPr>
              <w:numPr>
                <w:ilvl w:val="1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 сверхурочную работу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gramStart"/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Согласно законодательства</w:t>
            </w:r>
            <w:proofErr w:type="gramEnd"/>
          </w:p>
        </w:tc>
      </w:tr>
      <w:tr w:rsidR="00486DDC" w:rsidRPr="00A33D32" w:rsidTr="00955DB4">
        <w:trPr>
          <w:trHeight w:val="822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2.Административно – управленческий персонал, </w:t>
            </w: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 xml:space="preserve">педагогический персонал, </w:t>
            </w:r>
            <w:proofErr w:type="spellStart"/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учебно</w:t>
            </w:r>
            <w:proofErr w:type="spellEnd"/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– вспомогательный персонал, младший обслуживающий персонал.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1.4. За совмещение профессий (должностей).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ind w:right="56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 соглашению сторон трудового договора</w:t>
            </w:r>
          </w:p>
        </w:tc>
      </w:tr>
      <w:tr w:rsidR="00486DDC" w:rsidRPr="00A33D32" w:rsidTr="00A33D32">
        <w:trPr>
          <w:trHeight w:val="1423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1.5. За увеличение объема  работы или исполнение обязанностей временно отсутствующего работника без освобождения от работы, определенной трудовым договором.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 соглашению сторон трудового договора</w:t>
            </w:r>
          </w:p>
        </w:tc>
      </w:tr>
      <w:tr w:rsidR="00486DDC" w:rsidRPr="00A33D32" w:rsidTr="00A33D32">
        <w:trPr>
          <w:trHeight w:val="565"/>
        </w:trPr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1.6. За расширение зон обслуживания.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 соглашению сторон трудового договора</w:t>
            </w:r>
          </w:p>
        </w:tc>
      </w:tr>
      <w:tr w:rsidR="00486DDC" w:rsidRPr="00A33D32" w:rsidTr="00A54544">
        <w:trPr>
          <w:trHeight w:val="41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3.Прочий педагогический персонал, </w:t>
            </w:r>
            <w:proofErr w:type="spellStart"/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</w:t>
            </w:r>
            <w:proofErr w:type="spellEnd"/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вспомогательный персонал, младший обслуживающий персонал (отраслевая система оплаты труда)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1.7.За работу в сельской местности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25 % от оклада</w:t>
            </w:r>
          </w:p>
        </w:tc>
      </w:tr>
      <w:tr w:rsidR="00486DDC" w:rsidRPr="00A33D32" w:rsidTr="00955DB4">
        <w:trPr>
          <w:trHeight w:val="87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C" w:rsidRPr="00A33D32" w:rsidRDefault="00486DDC" w:rsidP="00486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Педагогический персонал, </w:t>
            </w:r>
            <w:proofErr w:type="spellStart"/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</w:t>
            </w:r>
            <w:proofErr w:type="spellEnd"/>
            <w:r w:rsidRPr="00A33D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вспомогательный персонал, младший обслуживающий персонал 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1.8.За работу с вредными условиями труда: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с химреактивами (учителю химии, лаборанту);</w:t>
            </w:r>
          </w:p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с </w:t>
            </w:r>
            <w:proofErr w:type="spellStart"/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дезсредствами</w:t>
            </w:r>
            <w:proofErr w:type="spellEnd"/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(уборщикам служебных помещений)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C" w:rsidRPr="00A33D32" w:rsidRDefault="00486DDC" w:rsidP="00486D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33D3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 12 %</w:t>
            </w:r>
          </w:p>
        </w:tc>
      </w:tr>
    </w:tbl>
    <w:p w:rsidR="008F0D26" w:rsidRPr="00A33D32" w:rsidRDefault="008F0D26" w:rsidP="00A33D32">
      <w:pPr>
        <w:rPr>
          <w:sz w:val="20"/>
        </w:rPr>
      </w:pPr>
    </w:p>
    <w:sectPr w:rsidR="008F0D26" w:rsidRPr="00A33D32" w:rsidSect="002C40DF">
      <w:footnotePr>
        <w:pos w:val="beneathText"/>
      </w:footnotePr>
      <w:pgSz w:w="11905" w:h="16837"/>
      <w:pgMar w:top="1701" w:right="84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C7" w:rsidRDefault="00EC5EC7" w:rsidP="002C40DF">
      <w:pPr>
        <w:spacing w:after="0" w:line="240" w:lineRule="auto"/>
      </w:pPr>
      <w:r>
        <w:separator/>
      </w:r>
    </w:p>
  </w:endnote>
  <w:endnote w:type="continuationSeparator" w:id="0">
    <w:p w:rsidR="00EC5EC7" w:rsidRDefault="00EC5EC7" w:rsidP="002C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C7" w:rsidRDefault="00EC5EC7" w:rsidP="002C40DF">
      <w:pPr>
        <w:spacing w:after="0" w:line="240" w:lineRule="auto"/>
      </w:pPr>
      <w:r>
        <w:separator/>
      </w:r>
    </w:p>
  </w:footnote>
  <w:footnote w:type="continuationSeparator" w:id="0">
    <w:p w:rsidR="00EC5EC7" w:rsidRDefault="00EC5EC7" w:rsidP="002C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630"/>
      </w:pPr>
    </w:lvl>
  </w:abstractNum>
  <w:abstractNum w:abstractNumId="1">
    <w:nsid w:val="00000002"/>
    <w:multiLevelType w:val="multilevel"/>
    <w:tmpl w:val="69566B76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3A4AB6"/>
    <w:multiLevelType w:val="hybridMultilevel"/>
    <w:tmpl w:val="A25660F2"/>
    <w:lvl w:ilvl="0" w:tplc="2E9A190E">
      <w:start w:val="10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E0D88"/>
    <w:multiLevelType w:val="hybridMultilevel"/>
    <w:tmpl w:val="89B69B6E"/>
    <w:lvl w:ilvl="0" w:tplc="3A88F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3001F"/>
    <w:multiLevelType w:val="hybridMultilevel"/>
    <w:tmpl w:val="5C0CADE0"/>
    <w:lvl w:ilvl="0" w:tplc="EF261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27537"/>
    <w:multiLevelType w:val="multilevel"/>
    <w:tmpl w:val="2A1609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3F1557"/>
    <w:multiLevelType w:val="multilevel"/>
    <w:tmpl w:val="2FF65C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82217D1"/>
    <w:multiLevelType w:val="hybridMultilevel"/>
    <w:tmpl w:val="296A49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53542"/>
    <w:multiLevelType w:val="hybridMultilevel"/>
    <w:tmpl w:val="CA7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515B3"/>
    <w:multiLevelType w:val="hybridMultilevel"/>
    <w:tmpl w:val="C80049EA"/>
    <w:lvl w:ilvl="0" w:tplc="F46EB3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24AAE"/>
    <w:multiLevelType w:val="multilevel"/>
    <w:tmpl w:val="188895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7B03F18"/>
    <w:multiLevelType w:val="multilevel"/>
    <w:tmpl w:val="9B908878"/>
    <w:lvl w:ilvl="0">
      <w:start w:val="1"/>
      <w:numFmt w:val="decimal"/>
      <w:lvlText w:val="%1."/>
      <w:lvlJc w:val="left"/>
      <w:pPr>
        <w:ind w:left="1995" w:hanging="360"/>
      </w:p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5" w:hanging="2160"/>
      </w:pPr>
      <w:rPr>
        <w:rFonts w:hint="default"/>
      </w:rPr>
    </w:lvl>
  </w:abstractNum>
  <w:abstractNum w:abstractNumId="14">
    <w:nsid w:val="2D8876BD"/>
    <w:multiLevelType w:val="multilevel"/>
    <w:tmpl w:val="F3BAB7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0F446BE"/>
    <w:multiLevelType w:val="multilevel"/>
    <w:tmpl w:val="41861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3B96FCB"/>
    <w:multiLevelType w:val="hybridMultilevel"/>
    <w:tmpl w:val="F3521D14"/>
    <w:lvl w:ilvl="0" w:tplc="E2045F7E">
      <w:start w:val="1"/>
      <w:numFmt w:val="decimal"/>
      <w:lvlText w:val="%1."/>
      <w:lvlJc w:val="left"/>
      <w:pPr>
        <w:ind w:left="19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>
    <w:nsid w:val="377A7C46"/>
    <w:multiLevelType w:val="hybridMultilevel"/>
    <w:tmpl w:val="A9FEDFFE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>
    <w:nsid w:val="3EDB1348"/>
    <w:multiLevelType w:val="hybridMultilevel"/>
    <w:tmpl w:val="E9700494"/>
    <w:lvl w:ilvl="0" w:tplc="E008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A00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4B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A5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6CDB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32B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0C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4C61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AEA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3461160"/>
    <w:multiLevelType w:val="hybridMultilevel"/>
    <w:tmpl w:val="2BF2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2596C"/>
    <w:multiLevelType w:val="multilevel"/>
    <w:tmpl w:val="8B0823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59CE7C48"/>
    <w:multiLevelType w:val="multilevel"/>
    <w:tmpl w:val="27CC2A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5D850C5F"/>
    <w:multiLevelType w:val="multilevel"/>
    <w:tmpl w:val="7340B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33B1D2E"/>
    <w:multiLevelType w:val="multilevel"/>
    <w:tmpl w:val="B9240E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7254C38"/>
    <w:multiLevelType w:val="hybridMultilevel"/>
    <w:tmpl w:val="527E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2661C"/>
    <w:multiLevelType w:val="hybridMultilevel"/>
    <w:tmpl w:val="50DA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47D5B"/>
    <w:multiLevelType w:val="hybridMultilevel"/>
    <w:tmpl w:val="55DE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012D8"/>
    <w:multiLevelType w:val="hybridMultilevel"/>
    <w:tmpl w:val="568CA34A"/>
    <w:lvl w:ilvl="0" w:tplc="08C481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5"/>
  </w:num>
  <w:num w:numId="7">
    <w:abstractNumId w:val="24"/>
  </w:num>
  <w:num w:numId="8">
    <w:abstractNumId w:val="27"/>
  </w:num>
  <w:num w:numId="9">
    <w:abstractNumId w:val="5"/>
  </w:num>
  <w:num w:numId="10">
    <w:abstractNumId w:val="14"/>
  </w:num>
  <w:num w:numId="11">
    <w:abstractNumId w:val="12"/>
  </w:num>
  <w:num w:numId="12">
    <w:abstractNumId w:val="21"/>
  </w:num>
  <w:num w:numId="13">
    <w:abstractNumId w:val="26"/>
  </w:num>
  <w:num w:numId="14">
    <w:abstractNumId w:val="18"/>
  </w:num>
  <w:num w:numId="15">
    <w:abstractNumId w:val="10"/>
  </w:num>
  <w:num w:numId="16">
    <w:abstractNumId w:val="11"/>
  </w:num>
  <w:num w:numId="17">
    <w:abstractNumId w:val="6"/>
  </w:num>
  <w:num w:numId="18">
    <w:abstractNumId w:val="19"/>
  </w:num>
  <w:num w:numId="19">
    <w:abstractNumId w:val="4"/>
  </w:num>
  <w:num w:numId="20">
    <w:abstractNumId w:val="8"/>
  </w:num>
  <w:num w:numId="21">
    <w:abstractNumId w:val="22"/>
  </w:num>
  <w:num w:numId="22">
    <w:abstractNumId w:val="15"/>
  </w:num>
  <w:num w:numId="23">
    <w:abstractNumId w:val="23"/>
  </w:num>
  <w:num w:numId="24">
    <w:abstractNumId w:val="17"/>
  </w:num>
  <w:num w:numId="25">
    <w:abstractNumId w:val="13"/>
  </w:num>
  <w:num w:numId="26">
    <w:abstractNumId w:val="20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2A"/>
    <w:rsid w:val="000223BE"/>
    <w:rsid w:val="00291B9B"/>
    <w:rsid w:val="002C2F56"/>
    <w:rsid w:val="002C40DF"/>
    <w:rsid w:val="00374629"/>
    <w:rsid w:val="003E30D5"/>
    <w:rsid w:val="00400346"/>
    <w:rsid w:val="00486DDC"/>
    <w:rsid w:val="00491205"/>
    <w:rsid w:val="00542F1F"/>
    <w:rsid w:val="00565E59"/>
    <w:rsid w:val="00674434"/>
    <w:rsid w:val="00681A65"/>
    <w:rsid w:val="007C44B9"/>
    <w:rsid w:val="008635EF"/>
    <w:rsid w:val="008A20B6"/>
    <w:rsid w:val="008D2E44"/>
    <w:rsid w:val="008F0D26"/>
    <w:rsid w:val="008F2E88"/>
    <w:rsid w:val="00955DB4"/>
    <w:rsid w:val="009C5748"/>
    <w:rsid w:val="009C7F23"/>
    <w:rsid w:val="009D372A"/>
    <w:rsid w:val="00A23128"/>
    <w:rsid w:val="00A33D32"/>
    <w:rsid w:val="00A54544"/>
    <w:rsid w:val="00AB7689"/>
    <w:rsid w:val="00B76C0F"/>
    <w:rsid w:val="00B8542A"/>
    <w:rsid w:val="00BA181F"/>
    <w:rsid w:val="00C071D3"/>
    <w:rsid w:val="00C44B2A"/>
    <w:rsid w:val="00CA6C45"/>
    <w:rsid w:val="00CD6985"/>
    <w:rsid w:val="00CE387F"/>
    <w:rsid w:val="00D31CE7"/>
    <w:rsid w:val="00DA63AF"/>
    <w:rsid w:val="00E96DA6"/>
    <w:rsid w:val="00EB4AE8"/>
    <w:rsid w:val="00EC5EC7"/>
    <w:rsid w:val="00F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86DDC"/>
  </w:style>
  <w:style w:type="character" w:customStyle="1" w:styleId="Absatz-Standardschriftart">
    <w:name w:val="Absatz-Standardschriftart"/>
    <w:rsid w:val="00486DDC"/>
  </w:style>
  <w:style w:type="character" w:customStyle="1" w:styleId="WW-Absatz-Standardschriftart">
    <w:name w:val="WW-Absatz-Standardschriftart"/>
    <w:rsid w:val="00486DDC"/>
  </w:style>
  <w:style w:type="character" w:customStyle="1" w:styleId="WW-Absatz-Standardschriftart1">
    <w:name w:val="WW-Absatz-Standardschriftart1"/>
    <w:rsid w:val="00486DDC"/>
  </w:style>
  <w:style w:type="character" w:customStyle="1" w:styleId="WW-Absatz-Standardschriftart11">
    <w:name w:val="WW-Absatz-Standardschriftart11"/>
    <w:rsid w:val="00486DDC"/>
  </w:style>
  <w:style w:type="character" w:customStyle="1" w:styleId="10">
    <w:name w:val="Основной шрифт абзаца1"/>
    <w:rsid w:val="00486DDC"/>
  </w:style>
  <w:style w:type="paragraph" w:customStyle="1" w:styleId="a3">
    <w:basedOn w:val="a"/>
    <w:next w:val="a4"/>
    <w:rsid w:val="00486D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486D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86D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486DDC"/>
    <w:rPr>
      <w:rFonts w:cs="Tahoma"/>
    </w:rPr>
  </w:style>
  <w:style w:type="paragraph" w:customStyle="1" w:styleId="11">
    <w:name w:val="Название1"/>
    <w:basedOn w:val="a"/>
    <w:rsid w:val="00486D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486DD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486D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486DDC"/>
    <w:pPr>
      <w:jc w:val="center"/>
    </w:pPr>
    <w:rPr>
      <w:b/>
      <w:bCs/>
    </w:rPr>
  </w:style>
  <w:style w:type="table" w:styleId="a9">
    <w:name w:val="Table Grid"/>
    <w:basedOn w:val="a1"/>
    <w:rsid w:val="0048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86DD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rsid w:val="00486DD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486DD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">
    <w:name w:val="Основной текст (2)"/>
    <w:basedOn w:val="a"/>
    <w:rsid w:val="00486DD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105pt0pt">
    <w:name w:val="Основной текст (7) + 10;5 pt;Интервал 0 pt"/>
    <w:rsid w:val="00486DDC"/>
    <w:rPr>
      <w:spacing w:val="10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rsid w:val="00486DDC"/>
    <w:pPr>
      <w:shd w:val="clear" w:color="auto" w:fill="FFFFFF"/>
      <w:suppressAutoHyphens/>
      <w:spacing w:after="0" w:line="0" w:lineRule="atLeast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6">
    <w:name w:val="Основной текст (6)"/>
    <w:basedOn w:val="a"/>
    <w:rsid w:val="00486DDC"/>
    <w:pPr>
      <w:shd w:val="clear" w:color="auto" w:fill="FFFFFF"/>
      <w:suppressAutoHyphens/>
      <w:spacing w:after="0" w:line="0" w:lineRule="atLeast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7">
    <w:name w:val="Основной текст (7)"/>
    <w:basedOn w:val="a"/>
    <w:rsid w:val="00486DDC"/>
    <w:pPr>
      <w:shd w:val="clear" w:color="auto" w:fill="FFFFFF"/>
      <w:suppressAutoHyphens/>
      <w:spacing w:after="0" w:line="271" w:lineRule="exact"/>
      <w:ind w:firstLine="640"/>
    </w:pPr>
    <w:rPr>
      <w:rFonts w:ascii="Calibri" w:eastAsia="Calibri" w:hAnsi="Calibri" w:cs="Times New Roman"/>
      <w:lang w:eastAsia="ar-SA"/>
    </w:rPr>
  </w:style>
  <w:style w:type="paragraph" w:styleId="ad">
    <w:name w:val="No Spacing"/>
    <w:qFormat/>
    <w:rsid w:val="00486DD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4">
    <w:name w:val="Абзац списка1"/>
    <w:basedOn w:val="a"/>
    <w:rsid w:val="00486DDC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e">
    <w:name w:val="Подзаголовок Знак"/>
    <w:rsid w:val="00486DD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486DDC"/>
  </w:style>
  <w:style w:type="paragraph" w:styleId="af">
    <w:name w:val="header"/>
    <w:basedOn w:val="a"/>
    <w:link w:val="af0"/>
    <w:uiPriority w:val="99"/>
    <w:unhideWhenUsed/>
    <w:rsid w:val="002C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C40DF"/>
  </w:style>
  <w:style w:type="paragraph" w:styleId="af1">
    <w:name w:val="footer"/>
    <w:basedOn w:val="a"/>
    <w:link w:val="af2"/>
    <w:uiPriority w:val="99"/>
    <w:unhideWhenUsed/>
    <w:rsid w:val="002C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C4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86DDC"/>
  </w:style>
  <w:style w:type="character" w:customStyle="1" w:styleId="Absatz-Standardschriftart">
    <w:name w:val="Absatz-Standardschriftart"/>
    <w:rsid w:val="00486DDC"/>
  </w:style>
  <w:style w:type="character" w:customStyle="1" w:styleId="WW-Absatz-Standardschriftart">
    <w:name w:val="WW-Absatz-Standardschriftart"/>
    <w:rsid w:val="00486DDC"/>
  </w:style>
  <w:style w:type="character" w:customStyle="1" w:styleId="WW-Absatz-Standardschriftart1">
    <w:name w:val="WW-Absatz-Standardschriftart1"/>
    <w:rsid w:val="00486DDC"/>
  </w:style>
  <w:style w:type="character" w:customStyle="1" w:styleId="WW-Absatz-Standardschriftart11">
    <w:name w:val="WW-Absatz-Standardschriftart11"/>
    <w:rsid w:val="00486DDC"/>
  </w:style>
  <w:style w:type="character" w:customStyle="1" w:styleId="10">
    <w:name w:val="Основной шрифт абзаца1"/>
    <w:rsid w:val="00486DDC"/>
  </w:style>
  <w:style w:type="paragraph" w:customStyle="1" w:styleId="a3">
    <w:basedOn w:val="a"/>
    <w:next w:val="a4"/>
    <w:rsid w:val="00486D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486D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86D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486DDC"/>
    <w:rPr>
      <w:rFonts w:cs="Tahoma"/>
    </w:rPr>
  </w:style>
  <w:style w:type="paragraph" w:customStyle="1" w:styleId="11">
    <w:name w:val="Название1"/>
    <w:basedOn w:val="a"/>
    <w:rsid w:val="00486D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486DD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486D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486DDC"/>
    <w:pPr>
      <w:jc w:val="center"/>
    </w:pPr>
    <w:rPr>
      <w:b/>
      <w:bCs/>
    </w:rPr>
  </w:style>
  <w:style w:type="table" w:styleId="a9">
    <w:name w:val="Table Grid"/>
    <w:basedOn w:val="a1"/>
    <w:rsid w:val="0048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86DD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rsid w:val="00486DD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486DD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">
    <w:name w:val="Основной текст (2)"/>
    <w:basedOn w:val="a"/>
    <w:rsid w:val="00486DD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105pt0pt">
    <w:name w:val="Основной текст (7) + 10;5 pt;Интервал 0 pt"/>
    <w:rsid w:val="00486DDC"/>
    <w:rPr>
      <w:spacing w:val="10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rsid w:val="00486DDC"/>
    <w:pPr>
      <w:shd w:val="clear" w:color="auto" w:fill="FFFFFF"/>
      <w:suppressAutoHyphens/>
      <w:spacing w:after="0" w:line="0" w:lineRule="atLeast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6">
    <w:name w:val="Основной текст (6)"/>
    <w:basedOn w:val="a"/>
    <w:rsid w:val="00486DDC"/>
    <w:pPr>
      <w:shd w:val="clear" w:color="auto" w:fill="FFFFFF"/>
      <w:suppressAutoHyphens/>
      <w:spacing w:after="0" w:line="0" w:lineRule="atLeast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7">
    <w:name w:val="Основной текст (7)"/>
    <w:basedOn w:val="a"/>
    <w:rsid w:val="00486DDC"/>
    <w:pPr>
      <w:shd w:val="clear" w:color="auto" w:fill="FFFFFF"/>
      <w:suppressAutoHyphens/>
      <w:spacing w:after="0" w:line="271" w:lineRule="exact"/>
      <w:ind w:firstLine="640"/>
    </w:pPr>
    <w:rPr>
      <w:rFonts w:ascii="Calibri" w:eastAsia="Calibri" w:hAnsi="Calibri" w:cs="Times New Roman"/>
      <w:lang w:eastAsia="ar-SA"/>
    </w:rPr>
  </w:style>
  <w:style w:type="paragraph" w:styleId="ad">
    <w:name w:val="No Spacing"/>
    <w:qFormat/>
    <w:rsid w:val="00486DD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4">
    <w:name w:val="Абзац списка1"/>
    <w:basedOn w:val="a"/>
    <w:rsid w:val="00486DDC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e">
    <w:name w:val="Подзаголовок Знак"/>
    <w:rsid w:val="00486DD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486DDC"/>
  </w:style>
  <w:style w:type="paragraph" w:styleId="af">
    <w:name w:val="header"/>
    <w:basedOn w:val="a"/>
    <w:link w:val="af0"/>
    <w:uiPriority w:val="99"/>
    <w:unhideWhenUsed/>
    <w:rsid w:val="002C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C40DF"/>
  </w:style>
  <w:style w:type="paragraph" w:styleId="af1">
    <w:name w:val="footer"/>
    <w:basedOn w:val="a"/>
    <w:link w:val="af2"/>
    <w:uiPriority w:val="99"/>
    <w:unhideWhenUsed/>
    <w:rsid w:val="002C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C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EE11-5F3B-41B3-B783-B8049D85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24</Pages>
  <Words>7615</Words>
  <Characters>43407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</dc:creator>
  <cp:keywords/>
  <dc:description/>
  <cp:lastModifiedBy>Камил</cp:lastModifiedBy>
  <cp:revision>30</cp:revision>
  <cp:lastPrinted>2020-01-23T07:12:00Z</cp:lastPrinted>
  <dcterms:created xsi:type="dcterms:W3CDTF">2018-09-06T09:56:00Z</dcterms:created>
  <dcterms:modified xsi:type="dcterms:W3CDTF">2020-09-11T09:31:00Z</dcterms:modified>
</cp:coreProperties>
</file>